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DCFB" w14:textId="04A32A2A" w:rsidR="00405214" w:rsidRPr="00CA228B" w:rsidRDefault="00643CF8" w:rsidP="00643CF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4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Zarządzenie nr</w:t>
      </w:r>
      <w:r w:rsidR="00335389">
        <w:rPr>
          <w:rFonts w:ascii="Times New Roman" w:hAnsi="Times New Roman" w:cs="Times New Roman"/>
          <w:sz w:val="24"/>
          <w:szCs w:val="24"/>
        </w:rPr>
        <w:t xml:space="preserve"> </w:t>
      </w:r>
      <w:r w:rsidR="000D3110">
        <w:rPr>
          <w:rFonts w:ascii="Times New Roman" w:hAnsi="Times New Roman" w:cs="Times New Roman"/>
          <w:sz w:val="24"/>
          <w:szCs w:val="24"/>
        </w:rPr>
        <w:t>115</w:t>
      </w:r>
      <w:r w:rsidR="00CA12C8">
        <w:rPr>
          <w:rFonts w:ascii="Times New Roman" w:hAnsi="Times New Roman" w:cs="Times New Roman"/>
          <w:sz w:val="24"/>
          <w:szCs w:val="24"/>
        </w:rPr>
        <w:t>/24</w:t>
      </w:r>
    </w:p>
    <w:p w14:paraId="66668AB7" w14:textId="6FE2CFAA" w:rsidR="00405214" w:rsidRPr="00CA228B" w:rsidRDefault="00002F24" w:rsidP="00002F2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6EBB">
        <w:rPr>
          <w:rFonts w:ascii="Times New Roman" w:hAnsi="Times New Roman" w:cs="Times New Roman"/>
          <w:sz w:val="24"/>
          <w:szCs w:val="24"/>
        </w:rPr>
        <w:t xml:space="preserve">  </w:t>
      </w:r>
      <w:r w:rsidR="00EA56FA"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409FD63" w14:textId="7B5D3FBF" w:rsidR="00405214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4167" w:rsidRPr="00CA228B">
        <w:rPr>
          <w:rFonts w:ascii="Times New Roman" w:hAnsi="Times New Roman" w:cs="Times New Roman"/>
          <w:sz w:val="24"/>
          <w:szCs w:val="24"/>
        </w:rPr>
        <w:t xml:space="preserve">   </w:t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002F24" w:rsidRPr="00CA228B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0D3110">
        <w:rPr>
          <w:rFonts w:ascii="Times New Roman" w:hAnsi="Times New Roman" w:cs="Times New Roman"/>
          <w:sz w:val="24"/>
          <w:szCs w:val="24"/>
        </w:rPr>
        <w:t xml:space="preserve"> 9</w:t>
      </w:r>
      <w:r w:rsidR="00D40593">
        <w:rPr>
          <w:rFonts w:ascii="Times New Roman" w:hAnsi="Times New Roman" w:cs="Times New Roman"/>
          <w:sz w:val="24"/>
          <w:szCs w:val="24"/>
        </w:rPr>
        <w:t xml:space="preserve"> grudnia</w:t>
      </w:r>
      <w:r w:rsidR="00CA12C8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1B6EBB">
        <w:rPr>
          <w:rFonts w:ascii="Times New Roman" w:hAnsi="Times New Roman" w:cs="Times New Roman"/>
          <w:sz w:val="24"/>
          <w:szCs w:val="24"/>
        </w:rPr>
        <w:t>4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BEF93C" w14:textId="77777777" w:rsidR="00643CF8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54B7" w14:textId="42139225" w:rsidR="00643CF8" w:rsidRPr="00CA228B" w:rsidRDefault="00EA56FA" w:rsidP="00431B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D76C9">
        <w:rPr>
          <w:rFonts w:ascii="Times New Roman" w:hAnsi="Times New Roman" w:cs="Times New Roman"/>
          <w:b/>
          <w:bCs/>
          <w:sz w:val="24"/>
          <w:szCs w:val="24"/>
        </w:rPr>
        <w:t xml:space="preserve">oddania w najem lokalu mieszkalnego </w:t>
      </w:r>
    </w:p>
    <w:p w14:paraId="58BC0EBB" w14:textId="3F7217D0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0985" w14:textId="457C21DF" w:rsidR="00405214" w:rsidRPr="003D3793" w:rsidRDefault="002C157E" w:rsidP="000D31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56FA" w:rsidRPr="003D3793">
        <w:rPr>
          <w:rFonts w:ascii="Times New Roman" w:hAnsi="Times New Roman" w:cs="Times New Roman"/>
          <w:sz w:val="24"/>
          <w:szCs w:val="24"/>
        </w:rPr>
        <w:t>art. 35 ust. 1 i 2 ustawy z dnia 21 sierpnia 1997</w:t>
      </w:r>
      <w:r w:rsidR="00B37B64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3D3793">
        <w:rPr>
          <w:rFonts w:ascii="Times New Roman" w:hAnsi="Times New Roman" w:cs="Times New Roman"/>
          <w:sz w:val="24"/>
          <w:szCs w:val="24"/>
        </w:rPr>
        <w:t>r. o gospodarce nieruchomościami (Dz. U. z 202</w:t>
      </w:r>
      <w:r w:rsidR="006D0E74">
        <w:rPr>
          <w:rFonts w:ascii="Times New Roman" w:hAnsi="Times New Roman" w:cs="Times New Roman"/>
          <w:sz w:val="24"/>
          <w:szCs w:val="24"/>
        </w:rPr>
        <w:t>4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D0E74">
        <w:rPr>
          <w:rFonts w:ascii="Times New Roman" w:hAnsi="Times New Roman" w:cs="Times New Roman"/>
          <w:sz w:val="24"/>
          <w:szCs w:val="24"/>
        </w:rPr>
        <w:t>1145</w:t>
      </w:r>
      <w:r w:rsidR="00EA56FA" w:rsidRPr="003D3793">
        <w:rPr>
          <w:rFonts w:ascii="Times New Roman" w:hAnsi="Times New Roman" w:cs="Times New Roman"/>
          <w:sz w:val="24"/>
          <w:szCs w:val="24"/>
        </w:rPr>
        <w:t>)</w:t>
      </w:r>
      <w:r w:rsidR="00515155">
        <w:rPr>
          <w:rFonts w:ascii="Times New Roman" w:hAnsi="Times New Roman" w:cs="Times New Roman"/>
          <w:sz w:val="24"/>
          <w:szCs w:val="24"/>
        </w:rPr>
        <w:t xml:space="preserve"> uchwały nr XLIV/264/10 Rady Miejskiej </w:t>
      </w:r>
      <w:r w:rsidR="009A73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155">
        <w:rPr>
          <w:rFonts w:ascii="Times New Roman" w:hAnsi="Times New Roman" w:cs="Times New Roman"/>
          <w:sz w:val="24"/>
          <w:szCs w:val="24"/>
        </w:rPr>
        <w:t>w Czempiniu z dnia 24 lutego 2010 r. w sprawie zasad oddawania w dzierżawę lub najem nieruchomości stanowiącej własność Gminy Czempiń oraz</w:t>
      </w:r>
      <w:r w:rsidR="007D76C9">
        <w:rPr>
          <w:rFonts w:ascii="Times New Roman" w:hAnsi="Times New Roman" w:cs="Times New Roman"/>
          <w:sz w:val="24"/>
          <w:szCs w:val="24"/>
        </w:rPr>
        <w:t xml:space="preserve"> </w:t>
      </w:r>
      <w:r w:rsidR="00222C56">
        <w:rPr>
          <w:rFonts w:ascii="Times New Roman" w:hAnsi="Times New Roman" w:cs="Times New Roman"/>
          <w:sz w:val="24"/>
          <w:szCs w:val="24"/>
        </w:rPr>
        <w:t xml:space="preserve">zgodnie z zarządzeniem nr 747/24 Burmistrza Gminy Czempiń </w:t>
      </w:r>
      <w:r w:rsidR="000D3110">
        <w:rPr>
          <w:rFonts w:ascii="Times New Roman" w:hAnsi="Times New Roman" w:cs="Times New Roman"/>
          <w:sz w:val="24"/>
          <w:szCs w:val="24"/>
        </w:rPr>
        <w:t xml:space="preserve"> </w:t>
      </w:r>
      <w:r w:rsidR="00222C56">
        <w:rPr>
          <w:rFonts w:ascii="Times New Roman" w:hAnsi="Times New Roman" w:cs="Times New Roman"/>
          <w:sz w:val="24"/>
          <w:szCs w:val="24"/>
        </w:rPr>
        <w:t xml:space="preserve">z dnia 24 stycznia 2024 r., </w:t>
      </w:r>
      <w:r w:rsidR="00E30CC2" w:rsidRPr="003D3793">
        <w:rPr>
          <w:rFonts w:ascii="Times New Roman" w:hAnsi="Times New Roman" w:cs="Times New Roman"/>
          <w:sz w:val="24"/>
          <w:szCs w:val="24"/>
        </w:rPr>
        <w:t>zarządzam</w:t>
      </w:r>
      <w:r w:rsidRPr="003D379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8FD01B2" w14:textId="77777777" w:rsidR="00C823DA" w:rsidRPr="003D3793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C3520" w14:textId="77777777" w:rsidR="006774D5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4D91448C" w14:textId="1DB026C6" w:rsidR="004E648B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Przeznacza się do </w:t>
      </w:r>
      <w:r w:rsidR="007D76C9">
        <w:rPr>
          <w:rFonts w:ascii="Times New Roman" w:hAnsi="Times New Roman" w:cs="Times New Roman"/>
          <w:sz w:val="24"/>
          <w:szCs w:val="24"/>
        </w:rPr>
        <w:t>oddania w najem</w:t>
      </w:r>
      <w:r w:rsidR="00C56ECD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 drodze </w:t>
      </w:r>
      <w:r w:rsidR="00431BCC" w:rsidRPr="00CA228B">
        <w:rPr>
          <w:rFonts w:ascii="Times New Roman" w:hAnsi="Times New Roman" w:cs="Times New Roman"/>
          <w:sz w:val="24"/>
          <w:szCs w:val="24"/>
        </w:rPr>
        <w:t>przetargu nieograniczonego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, </w:t>
      </w:r>
      <w:r w:rsidR="007D76C9">
        <w:rPr>
          <w:rFonts w:ascii="Times New Roman" w:hAnsi="Times New Roman" w:cs="Times New Roman"/>
          <w:sz w:val="24"/>
          <w:szCs w:val="24"/>
        </w:rPr>
        <w:t>lokal mieszkalny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, </w:t>
      </w:r>
      <w:r w:rsidR="00E6733F">
        <w:rPr>
          <w:rFonts w:ascii="Times New Roman" w:hAnsi="Times New Roman" w:cs="Times New Roman"/>
          <w:sz w:val="24"/>
          <w:szCs w:val="24"/>
        </w:rPr>
        <w:t>do którego Gmina Czempiń posiada spółdzielcze własnościowe prawo do lokalu mieszkalnego</w:t>
      </w:r>
      <w:r w:rsidR="006B25A9">
        <w:rPr>
          <w:rFonts w:ascii="Times New Roman" w:hAnsi="Times New Roman" w:cs="Times New Roman"/>
          <w:sz w:val="24"/>
          <w:szCs w:val="24"/>
        </w:rPr>
        <w:t xml:space="preserve">, </w:t>
      </w:r>
      <w:r w:rsidR="00881DF7" w:rsidRPr="00CA228B">
        <w:rPr>
          <w:rFonts w:ascii="Times New Roman" w:hAnsi="Times New Roman" w:cs="Times New Roman"/>
          <w:sz w:val="24"/>
          <w:szCs w:val="24"/>
        </w:rPr>
        <w:t>wymienion</w:t>
      </w:r>
      <w:r w:rsidR="007D76C9">
        <w:rPr>
          <w:rFonts w:ascii="Times New Roman" w:hAnsi="Times New Roman" w:cs="Times New Roman"/>
          <w:sz w:val="24"/>
          <w:szCs w:val="24"/>
        </w:rPr>
        <w:t>y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w wykazie stanowiącym załącznik do niniejszego zarządzenia</w:t>
      </w:r>
      <w:r w:rsidR="00431BCC" w:rsidRPr="00CA228B">
        <w:rPr>
          <w:rFonts w:ascii="Times New Roman" w:hAnsi="Times New Roman" w:cs="Times New Roman"/>
          <w:sz w:val="24"/>
          <w:szCs w:val="24"/>
        </w:rPr>
        <w:t>.</w:t>
      </w:r>
      <w:r w:rsidR="007D76C9">
        <w:rPr>
          <w:rFonts w:ascii="Times New Roman" w:hAnsi="Times New Roman" w:cs="Times New Roman"/>
          <w:sz w:val="24"/>
          <w:szCs w:val="24"/>
        </w:rPr>
        <w:t xml:space="preserve"> </w:t>
      </w:r>
      <w:r w:rsidR="006B2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1248" w14:textId="77777777" w:rsidR="00C823DA" w:rsidRPr="00CA228B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69646" w14:textId="77777777" w:rsidR="006774D5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49F55EE5" w14:textId="7A1ED321" w:rsidR="00405214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Wykaz, o którym mowa w § 1, podlega wywieszeniu przez okres 21 dni na tablicy ogłoszeń Urzędu Gminy w Czempiniu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, na stronie internetowej Gminy Czempiń, a informacja </w:t>
      </w:r>
      <w:r w:rsidR="0054513B">
        <w:rPr>
          <w:rFonts w:ascii="Times New Roman" w:hAnsi="Times New Roman" w:cs="Times New Roman"/>
          <w:sz w:val="24"/>
          <w:szCs w:val="24"/>
        </w:rPr>
        <w:br/>
      </w:r>
      <w:r w:rsidR="002C157E" w:rsidRPr="00CA228B">
        <w:rPr>
          <w:rFonts w:ascii="Times New Roman" w:hAnsi="Times New Roman" w:cs="Times New Roman"/>
          <w:sz w:val="24"/>
          <w:szCs w:val="24"/>
        </w:rPr>
        <w:t>w wywieszeniu</w:t>
      </w:r>
      <w:r w:rsidR="000D2045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wykazu podana zostanie do publicznej wiadomości przez ogłoszenie w prasie lokalnej. </w:t>
      </w:r>
    </w:p>
    <w:p w14:paraId="1D167930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0DF9D" w14:textId="5224A203" w:rsidR="006774D5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</w:t>
      </w:r>
      <w:r w:rsidR="006D0E74">
        <w:rPr>
          <w:rFonts w:ascii="Times New Roman" w:hAnsi="Times New Roman" w:cs="Times New Roman"/>
          <w:sz w:val="24"/>
          <w:szCs w:val="24"/>
        </w:rPr>
        <w:t>4</w:t>
      </w:r>
      <w:r w:rsidRPr="00CA2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3C696" w14:textId="2B0FA385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Planowania Przestrzennego </w:t>
      </w:r>
      <w:r w:rsidR="00B37B64" w:rsidRPr="00CA228B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i Gospodarki Nieruchomościami</w:t>
      </w:r>
      <w:r w:rsidR="004E648B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48535110" w14:textId="77777777" w:rsidR="003A3CCD" w:rsidRDefault="003A3CCD" w:rsidP="003A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DFD47" w14:textId="66683F5A" w:rsidR="003A3CCD" w:rsidRDefault="003A3CCD" w:rsidP="003A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508A583F" w14:textId="77777777" w:rsidR="003A3CCD" w:rsidRPr="00CA228B" w:rsidRDefault="003A3CCD" w:rsidP="003A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zarządzenie nr 747A/24 Burmistrza Gminy Czempiń z dnia 24 stycznia 2024 r.           w sprawie oddania w najem lokalu mieszkalnego.</w:t>
      </w:r>
    </w:p>
    <w:p w14:paraId="502EA0FC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9B1FF" w14:textId="51B59E1B" w:rsidR="00405214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</w:t>
      </w:r>
      <w:r w:rsidR="006D0E74">
        <w:rPr>
          <w:rFonts w:ascii="Times New Roman" w:hAnsi="Times New Roman" w:cs="Times New Roman"/>
          <w:sz w:val="24"/>
          <w:szCs w:val="24"/>
        </w:rPr>
        <w:t>5</w:t>
      </w:r>
      <w:r w:rsidRPr="00CA228B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4940850E" w14:textId="77777777" w:rsidR="0008287E" w:rsidRDefault="0008287E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759E4" w14:textId="77777777" w:rsidR="0008287E" w:rsidRDefault="0008287E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D74D6" w14:textId="03EE6F4E" w:rsidR="0008287E" w:rsidRDefault="0008287E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Czempiń</w:t>
      </w:r>
    </w:p>
    <w:p w14:paraId="7DF3DCFC" w14:textId="098DF864" w:rsidR="0008287E" w:rsidRPr="00CA228B" w:rsidRDefault="0008287E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 Malicki</w:t>
      </w:r>
    </w:p>
    <w:p w14:paraId="3289943D" w14:textId="6308B82F" w:rsidR="004526E7" w:rsidRPr="00CA228B" w:rsidRDefault="004526E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054" w14:textId="41F6288D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E89E2" w14:textId="607C62B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E87D" w14:textId="7777777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7E07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1360C" w14:textId="4995C5C3" w:rsidR="006A7F06" w:rsidRPr="00CA228B" w:rsidRDefault="006A7F06" w:rsidP="002B7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7F06" w:rsidRPr="00CA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D430C"/>
    <w:multiLevelType w:val="hybridMultilevel"/>
    <w:tmpl w:val="11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002F24"/>
    <w:rsid w:val="00023C02"/>
    <w:rsid w:val="00063BAD"/>
    <w:rsid w:val="0008287E"/>
    <w:rsid w:val="00097B40"/>
    <w:rsid w:val="000C2101"/>
    <w:rsid w:val="000D2045"/>
    <w:rsid w:val="000D3110"/>
    <w:rsid w:val="000D77DD"/>
    <w:rsid w:val="001016CB"/>
    <w:rsid w:val="00114167"/>
    <w:rsid w:val="00144839"/>
    <w:rsid w:val="001527FC"/>
    <w:rsid w:val="00157958"/>
    <w:rsid w:val="001632FD"/>
    <w:rsid w:val="0017682C"/>
    <w:rsid w:val="001B6EBB"/>
    <w:rsid w:val="001D347A"/>
    <w:rsid w:val="00201F32"/>
    <w:rsid w:val="002075C3"/>
    <w:rsid w:val="00222C56"/>
    <w:rsid w:val="00226FAA"/>
    <w:rsid w:val="00232478"/>
    <w:rsid w:val="0023664F"/>
    <w:rsid w:val="00283EB3"/>
    <w:rsid w:val="002A20D3"/>
    <w:rsid w:val="002A5DF8"/>
    <w:rsid w:val="002B7E93"/>
    <w:rsid w:val="002C157E"/>
    <w:rsid w:val="00335389"/>
    <w:rsid w:val="00360639"/>
    <w:rsid w:val="00361A73"/>
    <w:rsid w:val="003A3CCD"/>
    <w:rsid w:val="003D3793"/>
    <w:rsid w:val="003E3993"/>
    <w:rsid w:val="00405214"/>
    <w:rsid w:val="00406268"/>
    <w:rsid w:val="00431BCC"/>
    <w:rsid w:val="00445B10"/>
    <w:rsid w:val="004526E7"/>
    <w:rsid w:val="00467A45"/>
    <w:rsid w:val="0048063C"/>
    <w:rsid w:val="0049157E"/>
    <w:rsid w:val="004A56AD"/>
    <w:rsid w:val="004C32B7"/>
    <w:rsid w:val="004C4505"/>
    <w:rsid w:val="004D1D2B"/>
    <w:rsid w:val="004E62EC"/>
    <w:rsid w:val="004E648B"/>
    <w:rsid w:val="004F3137"/>
    <w:rsid w:val="00515155"/>
    <w:rsid w:val="00523551"/>
    <w:rsid w:val="0054513B"/>
    <w:rsid w:val="005A13BB"/>
    <w:rsid w:val="005B42EE"/>
    <w:rsid w:val="005C78D7"/>
    <w:rsid w:val="005F1097"/>
    <w:rsid w:val="005F4BE6"/>
    <w:rsid w:val="00643CF8"/>
    <w:rsid w:val="006678E8"/>
    <w:rsid w:val="006774D5"/>
    <w:rsid w:val="00694E06"/>
    <w:rsid w:val="00697277"/>
    <w:rsid w:val="006A7F06"/>
    <w:rsid w:val="006B089B"/>
    <w:rsid w:val="006B25A9"/>
    <w:rsid w:val="006D0E74"/>
    <w:rsid w:val="006D2EF5"/>
    <w:rsid w:val="006E1803"/>
    <w:rsid w:val="006F42F5"/>
    <w:rsid w:val="006F70E3"/>
    <w:rsid w:val="007024A9"/>
    <w:rsid w:val="007115EB"/>
    <w:rsid w:val="0073175F"/>
    <w:rsid w:val="0074791D"/>
    <w:rsid w:val="007B0000"/>
    <w:rsid w:val="007D3967"/>
    <w:rsid w:val="007D76C9"/>
    <w:rsid w:val="00800800"/>
    <w:rsid w:val="00805DE8"/>
    <w:rsid w:val="008302B1"/>
    <w:rsid w:val="00881DF7"/>
    <w:rsid w:val="00892915"/>
    <w:rsid w:val="00893C4B"/>
    <w:rsid w:val="008A7E9C"/>
    <w:rsid w:val="00954216"/>
    <w:rsid w:val="00984F31"/>
    <w:rsid w:val="009A3F29"/>
    <w:rsid w:val="009A733C"/>
    <w:rsid w:val="009C76C4"/>
    <w:rsid w:val="009F20E4"/>
    <w:rsid w:val="009F332A"/>
    <w:rsid w:val="00A37706"/>
    <w:rsid w:val="00A67BB8"/>
    <w:rsid w:val="00AC48B6"/>
    <w:rsid w:val="00AD68C8"/>
    <w:rsid w:val="00AF7E7D"/>
    <w:rsid w:val="00B351B9"/>
    <w:rsid w:val="00B358DB"/>
    <w:rsid w:val="00B37B64"/>
    <w:rsid w:val="00B56187"/>
    <w:rsid w:val="00B56D8C"/>
    <w:rsid w:val="00B82DE9"/>
    <w:rsid w:val="00B906FE"/>
    <w:rsid w:val="00BA6463"/>
    <w:rsid w:val="00BF6E82"/>
    <w:rsid w:val="00C56ECD"/>
    <w:rsid w:val="00C823DA"/>
    <w:rsid w:val="00CA12C8"/>
    <w:rsid w:val="00CA228B"/>
    <w:rsid w:val="00D01907"/>
    <w:rsid w:val="00D24109"/>
    <w:rsid w:val="00D40593"/>
    <w:rsid w:val="00D525AB"/>
    <w:rsid w:val="00D539B9"/>
    <w:rsid w:val="00D55596"/>
    <w:rsid w:val="00D637D1"/>
    <w:rsid w:val="00D76793"/>
    <w:rsid w:val="00D97A21"/>
    <w:rsid w:val="00DB7DAD"/>
    <w:rsid w:val="00E30CC2"/>
    <w:rsid w:val="00E66C99"/>
    <w:rsid w:val="00E6733F"/>
    <w:rsid w:val="00E72ED1"/>
    <w:rsid w:val="00E86BEB"/>
    <w:rsid w:val="00E944B6"/>
    <w:rsid w:val="00EA0809"/>
    <w:rsid w:val="00EA56FA"/>
    <w:rsid w:val="00EA73C6"/>
    <w:rsid w:val="00F036DA"/>
    <w:rsid w:val="00F03F25"/>
    <w:rsid w:val="00F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705"/>
  <w15:chartTrackingRefBased/>
  <w15:docId w15:val="{CC4911C6-9DAA-4185-96D8-FEA8AD2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2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78"/>
    <w:rPr>
      <w:b/>
      <w:bCs/>
      <w:sz w:val="20"/>
      <w:szCs w:val="20"/>
    </w:rPr>
  </w:style>
  <w:style w:type="paragraph" w:customStyle="1" w:styleId="western">
    <w:name w:val="western"/>
    <w:basedOn w:val="Normalny"/>
    <w:rsid w:val="00E86BEB"/>
    <w:pPr>
      <w:spacing w:before="100" w:beforeAutospacing="1" w:after="100" w:afterAutospacing="1" w:line="240" w:lineRule="auto"/>
      <w:ind w:right="68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34FB-96C2-4C6A-9CA9-BA026877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Rskrzypczak</cp:lastModifiedBy>
  <cp:revision>77</cp:revision>
  <cp:lastPrinted>2024-12-09T08:20:00Z</cp:lastPrinted>
  <dcterms:created xsi:type="dcterms:W3CDTF">2022-01-19T11:42:00Z</dcterms:created>
  <dcterms:modified xsi:type="dcterms:W3CDTF">2024-12-12T07:38:00Z</dcterms:modified>
</cp:coreProperties>
</file>