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7A9E" w14:textId="3647CB70" w:rsidR="00CA5EC4" w:rsidRDefault="00153255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ZARZĄDZENIE NR</w:t>
      </w:r>
      <w:r w:rsidR="00FC2957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 w:rsidR="00DE1F46">
        <w:rPr>
          <w:rFonts w:eastAsia="Times New Roman" w:cs="Times New Roman"/>
          <w:b/>
          <w:bCs/>
          <w:szCs w:val="24"/>
          <w:lang w:eastAsia="pl-PL"/>
        </w:rPr>
        <w:t>427</w:t>
      </w:r>
      <w:r w:rsidR="00C240AB">
        <w:rPr>
          <w:rFonts w:eastAsia="Times New Roman" w:cs="Times New Roman"/>
          <w:b/>
          <w:bCs/>
          <w:szCs w:val="24"/>
          <w:lang w:eastAsia="pl-PL"/>
        </w:rPr>
        <w:t>/</w:t>
      </w:r>
      <w:r w:rsidR="009D541B">
        <w:rPr>
          <w:rFonts w:eastAsia="Times New Roman" w:cs="Times New Roman"/>
          <w:b/>
          <w:bCs/>
          <w:szCs w:val="24"/>
          <w:lang w:eastAsia="pl-PL"/>
        </w:rPr>
        <w:t>2</w:t>
      </w:r>
      <w:r w:rsidR="00050E0C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51E5DA36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153255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9F12926" w14:textId="6C6569C9"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057E4C">
        <w:rPr>
          <w:rFonts w:eastAsia="Times New Roman" w:cs="Times New Roman"/>
          <w:b/>
          <w:bCs/>
          <w:szCs w:val="24"/>
          <w:lang w:eastAsia="pl-PL"/>
        </w:rPr>
        <w:t>2</w:t>
      </w:r>
      <w:r w:rsidR="00DE1F46">
        <w:rPr>
          <w:rFonts w:eastAsia="Times New Roman" w:cs="Times New Roman"/>
          <w:b/>
          <w:bCs/>
          <w:szCs w:val="24"/>
          <w:lang w:eastAsia="pl-PL"/>
        </w:rPr>
        <w:t>6</w:t>
      </w:r>
      <w:r w:rsidR="00AA7990">
        <w:rPr>
          <w:rFonts w:eastAsia="Times New Roman" w:cs="Times New Roman"/>
          <w:b/>
          <w:bCs/>
          <w:szCs w:val="24"/>
          <w:lang w:eastAsia="pl-PL"/>
        </w:rPr>
        <w:t xml:space="preserve"> stycznia</w:t>
      </w:r>
      <w:r w:rsidR="00A65A50">
        <w:rPr>
          <w:rFonts w:eastAsia="Times New Roman" w:cs="Times New Roman"/>
          <w:b/>
          <w:bCs/>
          <w:szCs w:val="24"/>
          <w:lang w:eastAsia="pl-PL"/>
        </w:rPr>
        <w:t xml:space="preserve"> 20</w:t>
      </w:r>
      <w:r w:rsidR="009D541B">
        <w:rPr>
          <w:rFonts w:eastAsia="Times New Roman" w:cs="Times New Roman"/>
          <w:b/>
          <w:bCs/>
          <w:szCs w:val="24"/>
          <w:lang w:eastAsia="pl-PL"/>
        </w:rPr>
        <w:t>2</w:t>
      </w:r>
      <w:r w:rsidR="00050E0C">
        <w:rPr>
          <w:rFonts w:eastAsia="Times New Roman" w:cs="Times New Roman"/>
          <w:b/>
          <w:bCs/>
          <w:szCs w:val="24"/>
          <w:lang w:eastAsia="pl-PL"/>
        </w:rPr>
        <w:t>2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33C48759" w14:textId="77777777"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15893495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4BB2E409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1E9A4D1D" w14:textId="77777777" w:rsidR="00C4319C" w:rsidRPr="00CA5EC4" w:rsidRDefault="00C4319C" w:rsidP="00C4319C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>21</w:t>
      </w:r>
      <w:r w:rsidRPr="00CA5EC4">
        <w:rPr>
          <w:rFonts w:eastAsia="Times New Roman" w:cs="Times New Roman"/>
          <w:szCs w:val="24"/>
          <w:lang w:eastAsia="pl-PL"/>
        </w:rPr>
        <w:t xml:space="preserve">, poz. </w:t>
      </w:r>
      <w:r>
        <w:rPr>
          <w:rFonts w:eastAsia="Times New Roman" w:cs="Times New Roman"/>
          <w:szCs w:val="24"/>
          <w:lang w:eastAsia="pl-PL"/>
        </w:rPr>
        <w:t>1372 z późn. zm.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>
        <w:rPr>
          <w:rFonts w:eastAsia="Times New Roman" w:cs="Times New Roman"/>
          <w:szCs w:val="24"/>
          <w:lang w:eastAsia="pl-PL"/>
        </w:rPr>
        <w:t xml:space="preserve">i o wolontariacie </w:t>
      </w:r>
      <w:r w:rsidRPr="004D5DC5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 xml:space="preserve">21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>1038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A45A3F">
        <w:rPr>
          <w:rFonts w:eastAsia="Times New Roman" w:cs="Times New Roman"/>
          <w:szCs w:val="24"/>
          <w:lang w:eastAsia="pl-PL"/>
        </w:rPr>
        <w:t>z późn. zm.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14:paraId="208D096F" w14:textId="77777777" w:rsidR="00C4319C" w:rsidRPr="00CA5EC4" w:rsidRDefault="00C4319C" w:rsidP="00C4319C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2B1E319E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0624926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</w:t>
      </w:r>
      <w:r w:rsidR="005A2B20">
        <w:rPr>
          <w:rFonts w:eastAsia="Times New Roman" w:cs="Times New Roman"/>
          <w:szCs w:val="24"/>
          <w:lang w:eastAsia="pl-PL"/>
        </w:rPr>
        <w:t>działalności na rzecz osób niepełnosprawnych</w:t>
      </w:r>
      <w:r w:rsidR="00676221">
        <w:rPr>
          <w:rFonts w:eastAsia="Times New Roman" w:cs="Times New Roman"/>
          <w:szCs w:val="24"/>
          <w:lang w:eastAsia="pl-PL"/>
        </w:rPr>
        <w:t>.</w:t>
      </w:r>
    </w:p>
    <w:p w14:paraId="159D0CFA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50781F3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C112AC8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art. </w:t>
      </w:r>
      <w:r w:rsidR="00FD6572" w:rsidRPr="00256461">
        <w:rPr>
          <w:rFonts w:eastAsia="Times New Roman" w:cs="Times New Roman"/>
          <w:szCs w:val="24"/>
          <w:lang w:eastAsia="pl-PL"/>
        </w:rPr>
        <w:t>3</w:t>
      </w:r>
      <w:r w:rsidRPr="00CA5EC4">
        <w:rPr>
          <w:rFonts w:eastAsia="Times New Roman" w:cs="Times New Roman"/>
          <w:szCs w:val="24"/>
          <w:lang w:eastAsia="pl-PL"/>
        </w:rPr>
        <w:t xml:space="preserve"> ust. 3 ustawy z dnia 24 kwietnia 2003 r. o działalności pożytku publicznego i o wolontariacie, prowadzące działalność w dziedzinach objętych konkursem.</w:t>
      </w:r>
    </w:p>
    <w:p w14:paraId="49A31CE3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11980F54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1190BB59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786FF0CA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79755CB5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672782D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 i</w:t>
      </w:r>
      <w:r w:rsidR="000C4149">
        <w:rPr>
          <w:rFonts w:eastAsia="Times New Roman" w:cs="Times New Roman"/>
          <w:szCs w:val="24"/>
          <w:lang w:eastAsia="pl-PL"/>
        </w:rPr>
        <w:t xml:space="preserve"> termin składania ofert zawarto w ogłoszeniu o </w:t>
      </w:r>
      <w:r w:rsidRPr="00CA5EC4">
        <w:rPr>
          <w:rFonts w:eastAsia="Times New Roman" w:cs="Times New Roman"/>
          <w:szCs w:val="24"/>
          <w:lang w:eastAsia="pl-PL"/>
        </w:rPr>
        <w:t>otwartym konkursie ofert stanowiącym załącznik do zarządzenia.</w:t>
      </w:r>
    </w:p>
    <w:p w14:paraId="107929E5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348FDFA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724413BE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38B65B82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46E14AE4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C02DD4D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24F0AFF6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09B33CE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D1F2B99" w14:textId="77777777"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4FD8442E" w14:textId="77777777"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14:paraId="36BC6A02" w14:textId="77777777" w:rsidR="00745ECF" w:rsidRDefault="00745ECF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14:paraId="753BABA2" w14:textId="77777777"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14:paraId="0D346F0C" w14:textId="59E51710"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153255">
        <w:rPr>
          <w:rFonts w:eastAsia="Times New Roman" w:cs="Times New Roman"/>
          <w:b/>
          <w:bCs/>
          <w:szCs w:val="24"/>
          <w:lang w:eastAsia="pl-PL"/>
        </w:rPr>
        <w:t xml:space="preserve">ARZĄDZENIA NR </w:t>
      </w:r>
      <w:r w:rsidR="00C240A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E1F46">
        <w:rPr>
          <w:rFonts w:eastAsia="Times New Roman" w:cs="Times New Roman"/>
          <w:b/>
          <w:bCs/>
          <w:szCs w:val="24"/>
          <w:lang w:eastAsia="pl-PL"/>
        </w:rPr>
        <w:t>427</w:t>
      </w:r>
      <w:r w:rsidR="00676221">
        <w:rPr>
          <w:rFonts w:eastAsia="Times New Roman" w:cs="Times New Roman"/>
          <w:b/>
          <w:bCs/>
          <w:szCs w:val="24"/>
          <w:lang w:eastAsia="pl-PL"/>
        </w:rPr>
        <w:t>/</w:t>
      </w:r>
      <w:r w:rsidR="009D541B">
        <w:rPr>
          <w:rFonts w:eastAsia="Times New Roman" w:cs="Times New Roman"/>
          <w:b/>
          <w:bCs/>
          <w:szCs w:val="24"/>
          <w:lang w:eastAsia="pl-PL"/>
        </w:rPr>
        <w:t>2</w:t>
      </w:r>
      <w:r w:rsidR="00C4319C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2F94E951" w14:textId="77777777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153255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EC7869D" w14:textId="2F61A8C5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057E4C">
        <w:rPr>
          <w:rFonts w:eastAsia="Times New Roman" w:cs="Times New Roman"/>
          <w:b/>
          <w:bCs/>
          <w:szCs w:val="24"/>
          <w:lang w:eastAsia="pl-PL"/>
        </w:rPr>
        <w:t>2</w:t>
      </w:r>
      <w:r w:rsidR="00DE1F46">
        <w:rPr>
          <w:rFonts w:eastAsia="Times New Roman" w:cs="Times New Roman"/>
          <w:b/>
          <w:bCs/>
          <w:szCs w:val="24"/>
          <w:lang w:eastAsia="pl-PL"/>
        </w:rPr>
        <w:t>6</w:t>
      </w:r>
      <w:r w:rsidR="00C240A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A7990">
        <w:rPr>
          <w:rFonts w:eastAsia="Times New Roman" w:cs="Times New Roman"/>
          <w:b/>
          <w:bCs/>
          <w:szCs w:val="24"/>
          <w:lang w:eastAsia="pl-PL"/>
        </w:rPr>
        <w:t>stycznia</w:t>
      </w:r>
      <w:r w:rsidR="00E9336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46973">
        <w:rPr>
          <w:rFonts w:eastAsia="Times New Roman" w:cs="Times New Roman"/>
          <w:b/>
          <w:bCs/>
          <w:szCs w:val="24"/>
          <w:lang w:eastAsia="pl-PL"/>
        </w:rPr>
        <w:t>20</w:t>
      </w:r>
      <w:r w:rsidR="009D541B">
        <w:rPr>
          <w:rFonts w:eastAsia="Times New Roman" w:cs="Times New Roman"/>
          <w:b/>
          <w:bCs/>
          <w:szCs w:val="24"/>
          <w:lang w:eastAsia="pl-PL"/>
        </w:rPr>
        <w:t>2</w:t>
      </w:r>
      <w:r w:rsidR="00C4319C">
        <w:rPr>
          <w:rFonts w:eastAsia="Times New Roman" w:cs="Times New Roman"/>
          <w:b/>
          <w:bCs/>
          <w:szCs w:val="24"/>
          <w:lang w:eastAsia="pl-PL"/>
        </w:rPr>
        <w:t>2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47842C19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349C86B0" w14:textId="77777777"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3E7CBFA" w14:textId="77777777"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1E891EF2" w14:textId="77777777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14:paraId="5C37DF21" w14:textId="4800DAFB" w:rsidR="00CA5EC4" w:rsidRDefault="00C4319C" w:rsidP="00AA7990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 xml:space="preserve">21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>1372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A45A3F">
        <w:rPr>
          <w:rFonts w:eastAsia="Times New Roman" w:cs="Times New Roman"/>
          <w:szCs w:val="24"/>
          <w:lang w:eastAsia="pl-PL"/>
        </w:rPr>
        <w:t>z późn. zm.</w:t>
      </w:r>
      <w:r>
        <w:rPr>
          <w:rFonts w:eastAsia="Times New Roman" w:cs="Times New Roman"/>
          <w:szCs w:val="24"/>
          <w:lang w:eastAsia="pl-PL"/>
        </w:rPr>
        <w:t>)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>
        <w:rPr>
          <w:rFonts w:eastAsia="Times New Roman" w:cs="Times New Roman"/>
          <w:szCs w:val="24"/>
          <w:lang w:eastAsia="pl-PL"/>
        </w:rPr>
        <w:br/>
      </w:r>
      <w:r w:rsidRPr="00BD7F7A">
        <w:rPr>
          <w:rFonts w:eastAsia="Times New Roman" w:cs="Times New Roman"/>
          <w:szCs w:val="24"/>
          <w:lang w:eastAsia="pl-PL"/>
        </w:rPr>
        <w:t xml:space="preserve">Nr </w:t>
      </w:r>
      <w:r>
        <w:rPr>
          <w:rFonts w:eastAsia="Times New Roman" w:cs="Times New Roman"/>
          <w:szCs w:val="24"/>
          <w:lang w:eastAsia="pl-PL"/>
        </w:rPr>
        <w:t>XLI/374/21</w:t>
      </w:r>
      <w:r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>
        <w:rPr>
          <w:rFonts w:eastAsia="Times New Roman" w:cs="Times New Roman"/>
          <w:szCs w:val="24"/>
          <w:lang w:eastAsia="pl-PL"/>
        </w:rPr>
        <w:t>29</w:t>
      </w:r>
      <w:r w:rsidRPr="00BD7F7A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listopada</w:t>
      </w:r>
      <w:r w:rsidRPr="00BD7F7A">
        <w:rPr>
          <w:rFonts w:eastAsia="Times New Roman" w:cs="Times New Roman"/>
          <w:szCs w:val="24"/>
          <w:lang w:eastAsia="pl-PL"/>
        </w:rPr>
        <w:t xml:space="preserve"> 20</w:t>
      </w:r>
      <w:r>
        <w:rPr>
          <w:rFonts w:eastAsia="Times New Roman" w:cs="Times New Roman"/>
          <w:szCs w:val="24"/>
          <w:lang w:eastAsia="pl-PL"/>
        </w:rPr>
        <w:t>21</w:t>
      </w:r>
      <w:r w:rsidRPr="00BD7F7A">
        <w:rPr>
          <w:rFonts w:eastAsia="Times New Roman" w:cs="Times New Roman"/>
          <w:szCs w:val="24"/>
          <w:lang w:eastAsia="pl-PL"/>
        </w:rPr>
        <w:t xml:space="preserve"> roku w sprawie „Programu współpracy Gminy Czempiń z organizacjami pozarządowymi oraz z innymi podmiotami prowadzącymi działalność pożytku publicznego na rok 20</w:t>
      </w:r>
      <w:r>
        <w:rPr>
          <w:rFonts w:eastAsia="Times New Roman" w:cs="Times New Roman"/>
          <w:szCs w:val="24"/>
          <w:lang w:eastAsia="pl-PL"/>
        </w:rPr>
        <w:t>22</w:t>
      </w:r>
      <w:r w:rsidRPr="00BD7F7A">
        <w:rPr>
          <w:rFonts w:eastAsia="Times New Roman" w:cs="Times New Roman"/>
          <w:szCs w:val="24"/>
          <w:lang w:eastAsia="pl-PL"/>
        </w:rPr>
        <w:t>”,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 ogłasza otwarty konkurs ofert.</w:t>
      </w:r>
    </w:p>
    <w:p w14:paraId="288518B1" w14:textId="77777777" w:rsidR="00C4319C" w:rsidRPr="007D2AED" w:rsidRDefault="00C4319C" w:rsidP="00AA7990">
      <w:pPr>
        <w:jc w:val="both"/>
        <w:rPr>
          <w:rFonts w:eastAsia="Times New Roman" w:cs="Times New Roman"/>
          <w:szCs w:val="24"/>
          <w:lang w:eastAsia="pl-PL"/>
        </w:rPr>
      </w:pPr>
    </w:p>
    <w:p w14:paraId="6677E527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14:paraId="209F0627" w14:textId="77777777"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</w:t>
      </w:r>
      <w:r w:rsidR="00745ECF">
        <w:rPr>
          <w:rFonts w:eastAsia="Times New Roman" w:cs="Times New Roman"/>
          <w:szCs w:val="24"/>
          <w:lang w:eastAsia="pl-PL"/>
        </w:rPr>
        <w:t>działalności na rzecz osób niepełnosprawnych</w:t>
      </w:r>
      <w:r w:rsidRPr="002F1F4D">
        <w:rPr>
          <w:rFonts w:eastAsia="Times New Roman" w:cs="Times New Roman"/>
          <w:szCs w:val="24"/>
          <w:lang w:eastAsia="pl-PL"/>
        </w:rPr>
        <w:t>.</w:t>
      </w:r>
    </w:p>
    <w:p w14:paraId="0FBBB8BF" w14:textId="77777777"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2FAB422B" w14:textId="77777777"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14:paraId="581629BC" w14:textId="77777777" w:rsidR="005A2B20" w:rsidRPr="007D2AED" w:rsidRDefault="00CA5EC4" w:rsidP="005A2B20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="005A2B20" w:rsidRPr="00025FF2">
        <w:rPr>
          <w:rFonts w:eastAsia="Times New Roman" w:cs="Times New Roman"/>
          <w:b/>
          <w:szCs w:val="24"/>
          <w:lang w:eastAsia="pl-PL"/>
        </w:rPr>
        <w:t>działalności na rzecz osób niepełnosprawnych</w:t>
      </w:r>
      <w:r w:rsidR="005A2B20" w:rsidRPr="007D2AED">
        <w:rPr>
          <w:rFonts w:eastAsia="Times New Roman" w:cs="Times New Roman"/>
          <w:b/>
          <w:bCs/>
          <w:szCs w:val="24"/>
          <w:lang w:eastAsia="pl-PL"/>
        </w:rPr>
        <w:t xml:space="preserve"> w tym:</w:t>
      </w:r>
    </w:p>
    <w:p w14:paraId="654C0163" w14:textId="77777777" w:rsidR="005A2B20" w:rsidRPr="007D2AED" w:rsidRDefault="005A2B20" w:rsidP="005A2B2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Wspieranie zajęć, spotkań i wyjazdów osób chorych i potrzebujących</w:t>
      </w:r>
      <w:r w:rsidRPr="007D2AED">
        <w:rPr>
          <w:rFonts w:eastAsia="Times New Roman" w:cs="Times New Roman"/>
          <w:szCs w:val="24"/>
          <w:lang w:eastAsia="pl-PL"/>
        </w:rPr>
        <w:t>,</w:t>
      </w:r>
    </w:p>
    <w:p w14:paraId="2FDE28FA" w14:textId="77777777" w:rsidR="005A2B20" w:rsidRPr="007D2AED" w:rsidRDefault="005A2B20" w:rsidP="005A2B2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Wspieranie zajęć terapeutycznych i rewalidacyjnych dla osób</w:t>
      </w:r>
      <w:r w:rsidR="00AA799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niepełnosprawnych.</w:t>
      </w:r>
    </w:p>
    <w:p w14:paraId="78D6DBE1" w14:textId="14251D97" w:rsidR="00CA5EC4" w:rsidRPr="00C240AB" w:rsidRDefault="00CA5EC4" w:rsidP="005A2B20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FC2957" w:rsidRPr="00FC2957">
        <w:rPr>
          <w:rFonts w:eastAsia="Times New Roman" w:cs="Times New Roman"/>
          <w:b/>
          <w:szCs w:val="24"/>
          <w:lang w:eastAsia="pl-PL"/>
        </w:rPr>
        <w:t xml:space="preserve">9 </w:t>
      </w:r>
      <w:r w:rsidR="00057E4C">
        <w:rPr>
          <w:rFonts w:eastAsia="Times New Roman" w:cs="Times New Roman"/>
          <w:b/>
          <w:szCs w:val="24"/>
          <w:lang w:eastAsia="pl-PL"/>
        </w:rPr>
        <w:t>0</w:t>
      </w:r>
      <w:r w:rsidR="00FC2957" w:rsidRPr="00FC2957">
        <w:rPr>
          <w:rFonts w:eastAsia="Times New Roman" w:cs="Times New Roman"/>
          <w:b/>
          <w:szCs w:val="24"/>
          <w:lang w:eastAsia="pl-PL"/>
        </w:rPr>
        <w:t>00</w:t>
      </w:r>
      <w:r w:rsidR="0062638B" w:rsidRPr="00FC2957">
        <w:rPr>
          <w:rFonts w:eastAsia="Times New Roman" w:cs="Times New Roman"/>
          <w:b/>
          <w:szCs w:val="24"/>
          <w:lang w:eastAsia="pl-PL"/>
        </w:rPr>
        <w:t>,</w:t>
      </w:r>
      <w:r w:rsidR="0062638B" w:rsidRPr="00C240AB">
        <w:rPr>
          <w:rFonts w:eastAsia="Times New Roman" w:cs="Times New Roman"/>
          <w:b/>
          <w:szCs w:val="24"/>
          <w:lang w:eastAsia="pl-PL"/>
        </w:rPr>
        <w:t xml:space="preserve">00 </w:t>
      </w:r>
      <w:r w:rsidRPr="00C240AB">
        <w:rPr>
          <w:rFonts w:eastAsia="Times New Roman" w:cs="Times New Roman"/>
          <w:b/>
          <w:szCs w:val="24"/>
          <w:lang w:eastAsia="pl-PL"/>
        </w:rPr>
        <w:t xml:space="preserve"> zł.</w:t>
      </w:r>
    </w:p>
    <w:p w14:paraId="65BE3781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D6437F0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14:paraId="18C2D77E" w14:textId="5EBB1367" w:rsidR="00C240AB" w:rsidRPr="00AA7990" w:rsidRDefault="00C240AB" w:rsidP="00AA799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realizacji zadania i przyznania dotacji na ten cel odbywać się będzie zgodnie z zasadami określonymi w ustawie z dnia 24 kwietnia 2003 r. </w:t>
      </w:r>
      <w:r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="0028654B" w:rsidRPr="00CA5EC4">
        <w:rPr>
          <w:rFonts w:eastAsia="Times New Roman" w:cs="Times New Roman"/>
          <w:szCs w:val="24"/>
          <w:lang w:eastAsia="pl-PL"/>
        </w:rPr>
        <w:t>(Dz. U. z 20</w:t>
      </w:r>
      <w:r w:rsidR="005D2088">
        <w:rPr>
          <w:rFonts w:eastAsia="Times New Roman" w:cs="Times New Roman"/>
          <w:szCs w:val="24"/>
          <w:lang w:eastAsia="pl-PL"/>
        </w:rPr>
        <w:t>2</w:t>
      </w:r>
      <w:r w:rsidR="00C4319C">
        <w:rPr>
          <w:rFonts w:eastAsia="Times New Roman" w:cs="Times New Roman"/>
          <w:szCs w:val="24"/>
          <w:lang w:eastAsia="pl-PL"/>
        </w:rPr>
        <w:t>1</w:t>
      </w:r>
      <w:r w:rsidR="0028654B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5D2088">
        <w:rPr>
          <w:rFonts w:eastAsia="Times New Roman" w:cs="Times New Roman"/>
          <w:szCs w:val="24"/>
          <w:lang w:eastAsia="pl-PL"/>
        </w:rPr>
        <w:t>1</w:t>
      </w:r>
      <w:r w:rsidR="00C4319C">
        <w:rPr>
          <w:rFonts w:eastAsia="Times New Roman" w:cs="Times New Roman"/>
          <w:szCs w:val="24"/>
          <w:lang w:eastAsia="pl-PL"/>
        </w:rPr>
        <w:t>372</w:t>
      </w:r>
      <w:r w:rsidR="00C4319C">
        <w:rPr>
          <w:rFonts w:eastAsia="Times New Roman" w:cs="Times New Roman"/>
          <w:szCs w:val="24"/>
          <w:lang w:eastAsia="pl-PL"/>
        </w:rPr>
        <w:br/>
      </w:r>
      <w:r w:rsidR="0028654B">
        <w:rPr>
          <w:rFonts w:eastAsia="Times New Roman" w:cs="Times New Roman"/>
          <w:szCs w:val="24"/>
          <w:lang w:eastAsia="pl-PL"/>
        </w:rPr>
        <w:t>z późn. zm.</w:t>
      </w:r>
      <w:r w:rsidR="0028654B" w:rsidRPr="00CA5EC4">
        <w:rPr>
          <w:rFonts w:eastAsia="Times New Roman" w:cs="Times New Roman"/>
          <w:szCs w:val="24"/>
          <w:lang w:eastAsia="pl-PL"/>
        </w:rPr>
        <w:t>)</w:t>
      </w:r>
    </w:p>
    <w:p w14:paraId="05D1C66F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14:paraId="5BB632A4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77C19EC2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14:paraId="59F468DE" w14:textId="394C609D" w:rsidR="00C240AB" w:rsidRPr="002F1F4D" w:rsidRDefault="00C240AB" w:rsidP="00C240AB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 20</w:t>
      </w:r>
      <w:r w:rsidR="0028654B">
        <w:rPr>
          <w:rFonts w:eastAsia="Times New Roman" w:cs="Times New Roman"/>
          <w:szCs w:val="24"/>
          <w:lang w:eastAsia="pl-PL"/>
        </w:rPr>
        <w:t>2</w:t>
      </w:r>
      <w:r w:rsidR="00C4319C">
        <w:rPr>
          <w:rFonts w:eastAsia="Times New Roman" w:cs="Times New Roman"/>
          <w:szCs w:val="24"/>
          <w:lang w:eastAsia="pl-PL"/>
        </w:rPr>
        <w:t>2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</w:t>
      </w:r>
      <w:r w:rsidR="0028654B">
        <w:rPr>
          <w:rFonts w:eastAsia="Times New Roman" w:cs="Times New Roman"/>
          <w:szCs w:val="24"/>
          <w:lang w:eastAsia="pl-PL"/>
        </w:rPr>
        <w:t>2</w:t>
      </w:r>
      <w:r w:rsidR="00C4319C">
        <w:rPr>
          <w:rFonts w:eastAsia="Times New Roman" w:cs="Times New Roman"/>
          <w:szCs w:val="24"/>
          <w:lang w:eastAsia="pl-PL"/>
        </w:rPr>
        <w:t>2</w:t>
      </w:r>
      <w:r w:rsidRPr="002F1F4D">
        <w:rPr>
          <w:rFonts w:eastAsia="Times New Roman" w:cs="Times New Roman"/>
          <w:szCs w:val="24"/>
          <w:lang w:eastAsia="pl-PL"/>
        </w:rPr>
        <w:t xml:space="preserve"> r. Początek realizacji zadania może nastąpić nie wcześniej niż z datą podpisania umowy. Do kosztów kwalifikowalnych zadania będą zaliczane koszty poniesione po dacie zawarcia umowy. </w:t>
      </w:r>
    </w:p>
    <w:p w14:paraId="08B0B33A" w14:textId="77777777" w:rsidR="00E979DD" w:rsidRPr="002F1F4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zadaniu wymagany będzie wkład własny finansowy oferenta w wysokości </w:t>
      </w:r>
      <w:r>
        <w:br/>
        <w:t>10 % – oznacza to, że minimum 10% kosztu całkowitego zadania powinno pochodzić z  wkładu własnego finansowego.</w:t>
      </w:r>
    </w:p>
    <w:p w14:paraId="7DD866D2" w14:textId="77777777" w:rsidR="00E979DD" w:rsidRPr="00CE66DE" w:rsidRDefault="00E979DD" w:rsidP="00E979D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14:paraId="71ED93AD" w14:textId="77777777" w:rsidR="00E979D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dotacji</w:t>
      </w:r>
      <w:r>
        <w:rPr>
          <w:rFonts w:eastAsia="Times New Roman" w:cs="Times New Roman"/>
          <w:szCs w:val="24"/>
          <w:lang w:eastAsia="pl-PL"/>
        </w:rPr>
        <w:t>, o</w:t>
      </w:r>
      <w:r w:rsidRPr="002F1F4D">
        <w:rPr>
          <w:rFonts w:eastAsia="Times New Roman" w:cs="Times New Roman"/>
          <w:szCs w:val="24"/>
          <w:lang w:eastAsia="pl-PL"/>
        </w:rPr>
        <w:t xml:space="preserve"> której mowa w pkt 4. </w:t>
      </w:r>
    </w:p>
    <w:p w14:paraId="42474AC2" w14:textId="77777777" w:rsidR="00E979DD" w:rsidRPr="00790AB7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</w:r>
      <w:r>
        <w:lastRenderedPageBreak/>
        <w:t>o dostępności, podmiot ten jest zobowiązany zapewnić takiej osobie dostęp alternatywny.</w:t>
      </w:r>
    </w:p>
    <w:p w14:paraId="440BD882" w14:textId="77777777" w:rsidR="00E979DD" w:rsidRPr="006E1B66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Dopuszcza się dokonywanie przesunięć pomiędzy poszczególnymi pozycjami określonymi w kalkulacji przewidywanych kosztów </w:t>
      </w:r>
      <w:r w:rsidRPr="006E1B66">
        <w:rPr>
          <w:b/>
          <w:bCs/>
        </w:rPr>
        <w:t>do wysokości 20%</w:t>
      </w:r>
      <w:r>
        <w:t xml:space="preserve"> liczonej od wartości kwoty określonej dla danej pozycji kosztorysu pod warunkiem pełnej realizacji określonego w ofercie zakresu zadania. Informacje o przesunięciach pomiędzy pozycjami należy wpisać w sprawozdaniu końcowym w części III. Dodatkowe informacje. </w:t>
      </w:r>
    </w:p>
    <w:p w14:paraId="157DB983" w14:textId="77777777" w:rsidR="00E979D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szczególnych sytuacjach, na uzasadniony wniosek organizacji pozarządowej, dopuszcza się możliwość dokonywania przesunięć pomiędzy pozycjami kosztorysu </w:t>
      </w:r>
      <w:r w:rsidRPr="006E1B66">
        <w:rPr>
          <w:b/>
          <w:bCs/>
        </w:rPr>
        <w:t>powyżej 20%</w:t>
      </w:r>
      <w:r>
        <w:t xml:space="preserve"> liczonej od wartości kwoty określonej dla danej pozycji kosztorysu. </w:t>
      </w:r>
      <w:r>
        <w:rPr>
          <w:rFonts w:eastAsia="Times New Roman" w:cs="Times New Roman"/>
          <w:szCs w:val="24"/>
          <w:lang w:eastAsia="pl-PL"/>
        </w:rPr>
        <w:t xml:space="preserve">Zmiany wymagają zgłoszenia w formie pisemnej i uzyskania zgody. Oferent po uzyskaniu zgody zobligowany jest przedstawić zaktualizowany kosztorys zadania. </w:t>
      </w:r>
    </w:p>
    <w:p w14:paraId="1342989B" w14:textId="77777777" w:rsidR="00E979D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trakcie realizacji zadania mogą być dokonywane zmiany w zakresie sposobu jego realizacji oraz założonych celów i rezultatów. Zmiany wymagają zgłoszenia </w:t>
      </w:r>
      <w:r>
        <w:rPr>
          <w:rFonts w:eastAsia="Times New Roman" w:cs="Times New Roman"/>
          <w:szCs w:val="24"/>
          <w:lang w:eastAsia="pl-PL"/>
        </w:rPr>
        <w:br/>
        <w:t>w formie pisemnej i uzyskania zgody. Wprowadzone zmiany nie mogą zmieniać istoty zadania publicznego.</w:t>
      </w:r>
    </w:p>
    <w:p w14:paraId="7CE526C1" w14:textId="77777777" w:rsidR="00E979DD" w:rsidRPr="002F1F4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Oferent zobligowany jest przedstawić zaktualizowany zakres działań/harmonogramu po uzyskaniu zgody na wprowadzenie zmian. Zmiana nie wymaga aneksu do umowy. </w:t>
      </w:r>
    </w:p>
    <w:p w14:paraId="7DBF6C36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3A753F8" w14:textId="77777777"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14:paraId="354D30C7" w14:textId="01E72195" w:rsidR="00AA7990" w:rsidRPr="0028654B" w:rsidRDefault="00AA7990" w:rsidP="00AA7990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7990">
        <w:rPr>
          <w:rFonts w:eastAsia="Times New Roman" w:cs="Times New Roman"/>
          <w:szCs w:val="24"/>
          <w:lang w:eastAsia="pl-PL"/>
        </w:rPr>
        <w:t xml:space="preserve">W otwartym konkursie ofert mogą uczestniczyć organizacje pozarządowe oraz podmioty, o których mowa w art. 3 ust. 3 ustawy z dnia 24 kwietnia 2003 r. </w:t>
      </w:r>
      <w:r>
        <w:rPr>
          <w:rFonts w:eastAsia="Times New Roman" w:cs="Times New Roman"/>
          <w:szCs w:val="24"/>
          <w:lang w:eastAsia="pl-PL"/>
        </w:rPr>
        <w:br/>
      </w:r>
      <w:r w:rsidRPr="00AA7990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28654B" w:rsidRPr="00CA5EC4">
        <w:rPr>
          <w:rFonts w:eastAsia="Times New Roman" w:cs="Times New Roman"/>
          <w:szCs w:val="24"/>
          <w:lang w:eastAsia="pl-PL"/>
        </w:rPr>
        <w:t>(Dz. U. z 20</w:t>
      </w:r>
      <w:r w:rsidR="005D2088">
        <w:rPr>
          <w:rFonts w:eastAsia="Times New Roman" w:cs="Times New Roman"/>
          <w:szCs w:val="24"/>
          <w:lang w:eastAsia="pl-PL"/>
        </w:rPr>
        <w:t>2</w:t>
      </w:r>
      <w:r w:rsidR="00E979DD">
        <w:rPr>
          <w:rFonts w:eastAsia="Times New Roman" w:cs="Times New Roman"/>
          <w:szCs w:val="24"/>
          <w:lang w:eastAsia="pl-PL"/>
        </w:rPr>
        <w:t>1</w:t>
      </w:r>
      <w:r w:rsidR="0028654B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5D2088">
        <w:rPr>
          <w:rFonts w:eastAsia="Times New Roman" w:cs="Times New Roman"/>
          <w:szCs w:val="24"/>
          <w:lang w:eastAsia="pl-PL"/>
        </w:rPr>
        <w:t>1</w:t>
      </w:r>
      <w:r w:rsidR="00E979DD">
        <w:rPr>
          <w:rFonts w:eastAsia="Times New Roman" w:cs="Times New Roman"/>
          <w:szCs w:val="24"/>
          <w:lang w:eastAsia="pl-PL"/>
        </w:rPr>
        <w:t>372 z późn. zm.)</w:t>
      </w:r>
      <w:r w:rsidR="0028654B">
        <w:rPr>
          <w:rFonts w:eastAsia="Times New Roman" w:cs="Times New Roman"/>
          <w:szCs w:val="24"/>
          <w:lang w:eastAsia="pl-PL"/>
        </w:rPr>
        <w:t xml:space="preserve"> </w:t>
      </w:r>
      <w:r w:rsidRPr="00AA7990">
        <w:rPr>
          <w:rFonts w:eastAsia="Times New Roman" w:cs="Times New Roman"/>
          <w:szCs w:val="24"/>
          <w:lang w:eastAsia="pl-PL"/>
        </w:rPr>
        <w:t>prowadzące działalność statutową w zakresie zadań wymienionych</w:t>
      </w:r>
      <w:r w:rsidR="0028654B">
        <w:rPr>
          <w:rFonts w:eastAsia="Times New Roman" w:cs="Times New Roman"/>
          <w:szCs w:val="24"/>
          <w:lang w:eastAsia="pl-PL"/>
        </w:rPr>
        <w:br/>
      </w:r>
      <w:r w:rsidRPr="00AA7990">
        <w:rPr>
          <w:rFonts w:eastAsia="Times New Roman" w:cs="Times New Roman"/>
          <w:szCs w:val="24"/>
          <w:lang w:eastAsia="pl-PL"/>
        </w:rPr>
        <w:t xml:space="preserve"> </w:t>
      </w:r>
      <w:r w:rsidRPr="0028654B">
        <w:rPr>
          <w:rFonts w:eastAsia="Times New Roman" w:cs="Times New Roman"/>
          <w:szCs w:val="24"/>
          <w:lang w:eastAsia="pl-PL"/>
        </w:rPr>
        <w:t xml:space="preserve">w pkt 2. </w:t>
      </w:r>
    </w:p>
    <w:p w14:paraId="6D551A68" w14:textId="77777777" w:rsidR="00C240AB" w:rsidRPr="00D35368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konkursem</w:t>
      </w:r>
      <w:r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>
        <w:rPr>
          <w:rFonts w:eastAsia="Times New Roman" w:cs="Times New Roman"/>
          <w:szCs w:val="24"/>
          <w:lang w:eastAsia="pl-PL"/>
        </w:rPr>
        <w:t>.</w:t>
      </w:r>
    </w:p>
    <w:p w14:paraId="74E2F8FF" w14:textId="37D61AA3" w:rsidR="00AA7990" w:rsidRPr="00D35368" w:rsidRDefault="00AA7990" w:rsidP="00AA7990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lastRenderedPageBreak/>
        <w:t>Zlecanie zadań i udzielanie dofinansowania  następuje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>na podstawie przepisów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>i</w:t>
      </w:r>
      <w:r>
        <w:rPr>
          <w:rFonts w:eastAsia="Times New Roman" w:cs="Times New Roman"/>
          <w:szCs w:val="24"/>
          <w:lang w:eastAsia="pl-PL"/>
        </w:rPr>
        <w:t> 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="0028654B" w:rsidRPr="00CA5EC4">
        <w:rPr>
          <w:rFonts w:eastAsia="Times New Roman" w:cs="Times New Roman"/>
          <w:szCs w:val="24"/>
          <w:lang w:eastAsia="pl-PL"/>
        </w:rPr>
        <w:t>(Dz. U. z 20</w:t>
      </w:r>
      <w:r w:rsidR="005D2088">
        <w:rPr>
          <w:rFonts w:eastAsia="Times New Roman" w:cs="Times New Roman"/>
          <w:szCs w:val="24"/>
          <w:lang w:eastAsia="pl-PL"/>
        </w:rPr>
        <w:t>2</w:t>
      </w:r>
      <w:r w:rsidR="00E979DD">
        <w:rPr>
          <w:rFonts w:eastAsia="Times New Roman" w:cs="Times New Roman"/>
          <w:szCs w:val="24"/>
          <w:lang w:eastAsia="pl-PL"/>
        </w:rPr>
        <w:t>1</w:t>
      </w:r>
      <w:r w:rsidR="0028654B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5D2088">
        <w:rPr>
          <w:rFonts w:eastAsia="Times New Roman" w:cs="Times New Roman"/>
          <w:szCs w:val="24"/>
          <w:lang w:eastAsia="pl-PL"/>
        </w:rPr>
        <w:t>1</w:t>
      </w:r>
      <w:r w:rsidR="00E979DD">
        <w:rPr>
          <w:rFonts w:eastAsia="Times New Roman" w:cs="Times New Roman"/>
          <w:szCs w:val="24"/>
          <w:lang w:eastAsia="pl-PL"/>
        </w:rPr>
        <w:t>372 z późn. zm.</w:t>
      </w:r>
      <w:r w:rsidR="0028654B" w:rsidRPr="00CA5EC4">
        <w:rPr>
          <w:rFonts w:eastAsia="Times New Roman" w:cs="Times New Roman"/>
          <w:szCs w:val="24"/>
          <w:lang w:eastAsia="pl-PL"/>
        </w:rPr>
        <w:t>)</w:t>
      </w:r>
    </w:p>
    <w:p w14:paraId="42773A29" w14:textId="77777777" w:rsidR="00C240AB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>
        <w:rPr>
          <w:rFonts w:eastAsia="Times New Roman" w:cs="Times New Roman"/>
          <w:szCs w:val="24"/>
          <w:lang w:eastAsia="pl-PL"/>
        </w:rPr>
        <w:t xml:space="preserve"> mowa w ogłoszeniu konkursowym.</w:t>
      </w:r>
    </w:p>
    <w:p w14:paraId="72FF038B" w14:textId="77777777" w:rsidR="00C240AB" w:rsidRPr="00D35368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14:paraId="3C37E4BB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14:paraId="474EAFE0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14:paraId="30BE0B54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14:paraId="05C55F06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14:paraId="7FDB23EB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14FDFE29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14:paraId="6F0C343F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14:paraId="423D4E6C" w14:textId="77777777" w:rsidR="00C240AB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Pr="007D2AED">
        <w:rPr>
          <w:rFonts w:eastAsia="Times New Roman" w:cs="Times New Roman"/>
          <w:szCs w:val="24"/>
          <w:lang w:eastAsia="pl-PL"/>
        </w:rPr>
        <w:t xml:space="preserve"> Gminy Czempiń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Pr="007D2AED">
        <w:rPr>
          <w:rFonts w:eastAsia="Times New Roman" w:cs="Times New Roman"/>
          <w:szCs w:val="24"/>
          <w:lang w:eastAsia="pl-PL"/>
        </w:rPr>
        <w:t xml:space="preserve"> niż jednemu podmiotowi</w:t>
      </w:r>
      <w:r>
        <w:rPr>
          <w:rFonts w:eastAsia="Times New Roman" w:cs="Times New Roman"/>
          <w:szCs w:val="24"/>
          <w:lang w:eastAsia="pl-PL"/>
        </w:rPr>
        <w:t>.</w:t>
      </w:r>
    </w:p>
    <w:p w14:paraId="44F650B0" w14:textId="77777777" w:rsidR="00C240AB" w:rsidRPr="00D35368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Pr="00D35368">
        <w:rPr>
          <w:rFonts w:cs="Arial"/>
          <w:szCs w:val="24"/>
          <w:lang w:eastAsia="pl-PL"/>
        </w:rPr>
        <w:t>Nieprzedłożenie zaktualizowanego kosztorysu i/lub harmonogramu w</w:t>
      </w:r>
      <w:r>
        <w:rPr>
          <w:rFonts w:cs="Arial"/>
          <w:szCs w:val="24"/>
          <w:lang w:eastAsia="pl-PL"/>
        </w:rPr>
        <w:t> </w:t>
      </w:r>
      <w:r w:rsidRPr="00D35368">
        <w:rPr>
          <w:rFonts w:cs="Arial"/>
          <w:szCs w:val="24"/>
          <w:lang w:eastAsia="pl-PL"/>
        </w:rPr>
        <w:t>wyznaczonym terminie jest równoznaczne z rezygnacją</w:t>
      </w:r>
      <w:r>
        <w:rPr>
          <w:rFonts w:cs="Arial"/>
          <w:szCs w:val="24"/>
          <w:lang w:eastAsia="pl-PL"/>
        </w:rPr>
        <w:t xml:space="preserve"> </w:t>
      </w:r>
      <w:r w:rsidRPr="00D35368">
        <w:rPr>
          <w:rFonts w:cs="Arial"/>
          <w:szCs w:val="24"/>
          <w:lang w:eastAsia="pl-PL"/>
        </w:rPr>
        <w:t>z</w:t>
      </w:r>
      <w:r>
        <w:rPr>
          <w:rFonts w:cs="Arial"/>
          <w:szCs w:val="24"/>
          <w:lang w:eastAsia="pl-PL"/>
        </w:rPr>
        <w:t> </w:t>
      </w:r>
      <w:r w:rsidRPr="00D35368">
        <w:rPr>
          <w:rFonts w:cs="Arial"/>
          <w:szCs w:val="24"/>
          <w:lang w:eastAsia="pl-PL"/>
        </w:rPr>
        <w:t>przyznanej dotacji</w:t>
      </w:r>
      <w:r>
        <w:rPr>
          <w:rFonts w:cs="Arial"/>
          <w:szCs w:val="24"/>
          <w:lang w:eastAsia="pl-PL"/>
        </w:rPr>
        <w:t>.</w:t>
      </w:r>
    </w:p>
    <w:p w14:paraId="38824668" w14:textId="77777777" w:rsidR="00C240AB" w:rsidRPr="007D2AED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>
        <w:rPr>
          <w:rFonts w:eastAsia="Times New Roman" w:cs="Times New Roman"/>
          <w:szCs w:val="24"/>
          <w:lang w:eastAsia="pl-PL"/>
        </w:rPr>
        <w:t>.</w:t>
      </w:r>
    </w:p>
    <w:p w14:paraId="78D3CEC8" w14:textId="77777777" w:rsidR="00C240AB" w:rsidRPr="007D2AED" w:rsidRDefault="00C240AB" w:rsidP="00C240AB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 konkursie, którym przyznano środki</w:t>
      </w:r>
      <w:r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14:paraId="6B6CD817" w14:textId="44B2AEBB" w:rsidR="00E979DD" w:rsidRDefault="00E979DD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15E627AF" w14:textId="398D1FB2" w:rsidR="00DE1F46" w:rsidRDefault="00DE1F46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7605AF33" w14:textId="77777777" w:rsidR="00DE1F46" w:rsidRPr="005A2B20" w:rsidRDefault="00DE1F46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8F70B5D" w14:textId="77777777"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WARUNKI SKŁADANIA OFERT </w:t>
      </w:r>
    </w:p>
    <w:p w14:paraId="487BBFA2" w14:textId="77777777"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14:paraId="4E738351" w14:textId="03DBBAC8"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E979DD">
        <w:rPr>
          <w:rFonts w:eastAsia="Times New Roman" w:cs="Times New Roman"/>
          <w:b/>
          <w:szCs w:val="24"/>
          <w:lang w:eastAsia="pl-PL"/>
        </w:rPr>
        <w:t>2</w:t>
      </w:r>
      <w:r w:rsidR="00DE1F46">
        <w:rPr>
          <w:rFonts w:eastAsia="Times New Roman" w:cs="Times New Roman"/>
          <w:b/>
          <w:szCs w:val="24"/>
          <w:lang w:eastAsia="pl-PL"/>
        </w:rPr>
        <w:t>7</w:t>
      </w:r>
      <w:r w:rsidR="00AA7990">
        <w:rPr>
          <w:rFonts w:eastAsia="Times New Roman" w:cs="Times New Roman"/>
          <w:b/>
          <w:szCs w:val="24"/>
          <w:lang w:eastAsia="pl-PL"/>
        </w:rPr>
        <w:t xml:space="preserve"> </w:t>
      </w:r>
      <w:r w:rsidR="00E979DD">
        <w:rPr>
          <w:rFonts w:eastAsia="Times New Roman" w:cs="Times New Roman"/>
          <w:b/>
          <w:szCs w:val="24"/>
          <w:lang w:eastAsia="pl-PL"/>
        </w:rPr>
        <w:t>stycznia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DE1F46">
        <w:rPr>
          <w:rFonts w:eastAsia="Times New Roman" w:cs="Times New Roman"/>
          <w:b/>
          <w:szCs w:val="24"/>
          <w:lang w:eastAsia="pl-PL"/>
        </w:rPr>
        <w:t>18</w:t>
      </w:r>
      <w:r w:rsidR="00AA7990">
        <w:rPr>
          <w:rFonts w:eastAsia="Times New Roman" w:cs="Times New Roman"/>
          <w:b/>
          <w:szCs w:val="24"/>
          <w:lang w:eastAsia="pl-PL"/>
        </w:rPr>
        <w:t xml:space="preserve"> lutego</w:t>
      </w:r>
      <w:r w:rsidR="00C240AB">
        <w:rPr>
          <w:rFonts w:eastAsia="Times New Roman" w:cs="Times New Roman"/>
          <w:b/>
          <w:szCs w:val="24"/>
          <w:lang w:eastAsia="pl-PL"/>
        </w:rPr>
        <w:t xml:space="preserve"> 20</w:t>
      </w:r>
      <w:r w:rsidR="004A298C">
        <w:rPr>
          <w:rFonts w:eastAsia="Times New Roman" w:cs="Times New Roman"/>
          <w:b/>
          <w:szCs w:val="24"/>
          <w:lang w:eastAsia="pl-PL"/>
        </w:rPr>
        <w:t>2</w:t>
      </w:r>
      <w:r w:rsidR="00E979DD">
        <w:rPr>
          <w:rFonts w:eastAsia="Times New Roman" w:cs="Times New Roman"/>
          <w:b/>
          <w:szCs w:val="24"/>
          <w:lang w:eastAsia="pl-PL"/>
        </w:rPr>
        <w:t>2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</w:t>
      </w:r>
      <w:r w:rsidR="00AA7990">
        <w:rPr>
          <w:rFonts w:eastAsia="Times New Roman" w:cs="Times New Roman"/>
          <w:b/>
          <w:szCs w:val="24"/>
          <w:lang w:eastAsia="pl-PL"/>
        </w:rPr>
        <w:t>Ks. Jerzego Popiełuszki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</w:t>
      </w:r>
      <w:r w:rsidR="005A2B20">
        <w:rPr>
          <w:rFonts w:eastAsia="Times New Roman" w:cs="Times New Roman"/>
          <w:szCs w:val="24"/>
          <w:lang w:eastAsia="pl-PL"/>
        </w:rPr>
        <w:t xml:space="preserve">ręczenia oferty do Urzędu Gminy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E86663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14:paraId="40818F9F" w14:textId="77777777" w:rsidR="004A298C" w:rsidRPr="006C7CF1" w:rsidRDefault="004A298C" w:rsidP="004A298C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Pr="006C7CF1">
        <w:rPr>
          <w:rFonts w:eastAsia="Times New Roman" w:cs="Times New Roman"/>
          <w:szCs w:val="24"/>
          <w:lang w:eastAsia="pl-PL"/>
        </w:rPr>
        <w:t xml:space="preserve">ferta konkursowa powinna być sporządzona na druku, </w:t>
      </w:r>
      <w:r w:rsidRPr="006C7CF1">
        <w:rPr>
          <w:rFonts w:eastAsia="Times New Roman"/>
          <w:szCs w:val="24"/>
          <w:lang w:eastAsia="pl-PL"/>
        </w:rPr>
        <w:t xml:space="preserve">który stanowi załącznik </w:t>
      </w:r>
      <w:r>
        <w:rPr>
          <w:rFonts w:eastAsia="Times New Roman"/>
          <w:szCs w:val="24"/>
          <w:lang w:eastAsia="pl-PL"/>
        </w:rPr>
        <w:br/>
      </w:r>
      <w:r w:rsidRPr="006C7CF1">
        <w:rPr>
          <w:rFonts w:eastAsia="Times New Roman"/>
          <w:szCs w:val="24"/>
          <w:lang w:eastAsia="pl-PL"/>
        </w:rPr>
        <w:t xml:space="preserve">Nr 1 do Rozporządzenia </w:t>
      </w:r>
      <w:r>
        <w:rPr>
          <w:rFonts w:eastAsia="Times New Roman"/>
          <w:szCs w:val="24"/>
          <w:lang w:eastAsia="pl-PL"/>
        </w:rPr>
        <w:t>Przewodniczącego Komitetu do spraw pożytku publicznego</w:t>
      </w:r>
      <w:r w:rsidRPr="006C7CF1">
        <w:rPr>
          <w:rFonts w:eastAsia="Times New Roman"/>
          <w:szCs w:val="24"/>
          <w:lang w:eastAsia="pl-PL"/>
        </w:rPr>
        <w:t xml:space="preserve"> z dnia </w:t>
      </w:r>
      <w:r>
        <w:rPr>
          <w:rFonts w:eastAsia="Times New Roman"/>
          <w:szCs w:val="24"/>
          <w:lang w:eastAsia="pl-PL"/>
        </w:rPr>
        <w:t>24 października 2018</w:t>
      </w:r>
      <w:r w:rsidRPr="006C7CF1">
        <w:rPr>
          <w:rFonts w:eastAsia="Times New Roman"/>
          <w:szCs w:val="24"/>
          <w:lang w:eastAsia="pl-PL"/>
        </w:rPr>
        <w:t>r. w sprawie wzorów ofert i ramowych wzorów umów dotyczących realizacji zadań publicznych oraz wzorów sprawozdań</w:t>
      </w:r>
      <w:r>
        <w:rPr>
          <w:rFonts w:eastAsia="Times New Roman"/>
          <w:szCs w:val="24"/>
          <w:lang w:eastAsia="pl-PL"/>
        </w:rPr>
        <w:t xml:space="preserve"> </w:t>
      </w:r>
      <w:r w:rsidRPr="006C7CF1">
        <w:rPr>
          <w:rFonts w:eastAsia="Times New Roman"/>
          <w:szCs w:val="24"/>
          <w:lang w:eastAsia="pl-PL"/>
        </w:rPr>
        <w:t xml:space="preserve">z wykonania tych zadań </w:t>
      </w:r>
      <w:r>
        <w:rPr>
          <w:rFonts w:eastAsia="Times New Roman"/>
          <w:szCs w:val="24"/>
          <w:lang w:eastAsia="pl-PL"/>
        </w:rPr>
        <w:t xml:space="preserve">  </w:t>
      </w:r>
      <w:r w:rsidRPr="006C7CF1">
        <w:rPr>
          <w:rFonts w:eastAsia="Times New Roman"/>
          <w:szCs w:val="24"/>
          <w:lang w:eastAsia="pl-PL"/>
        </w:rPr>
        <w:t>(Dz. U. z 201</w:t>
      </w:r>
      <w:r>
        <w:rPr>
          <w:rFonts w:eastAsia="Times New Roman"/>
          <w:szCs w:val="24"/>
          <w:lang w:eastAsia="pl-PL"/>
        </w:rPr>
        <w:t>8</w:t>
      </w:r>
      <w:r w:rsidRPr="006C7CF1">
        <w:rPr>
          <w:rFonts w:eastAsia="Times New Roman"/>
          <w:szCs w:val="24"/>
          <w:lang w:eastAsia="pl-PL"/>
        </w:rPr>
        <w:t xml:space="preserve"> r. poz.</w:t>
      </w:r>
      <w:r>
        <w:rPr>
          <w:rFonts w:eastAsia="Times New Roman"/>
          <w:szCs w:val="24"/>
          <w:lang w:eastAsia="pl-PL"/>
        </w:rPr>
        <w:t xml:space="preserve"> 450</w:t>
      </w:r>
      <w:r w:rsidRPr="006C7CF1">
        <w:rPr>
          <w:rFonts w:eastAsia="Times New Roman"/>
          <w:szCs w:val="24"/>
          <w:lang w:eastAsia="pl-PL"/>
        </w:rPr>
        <w:t xml:space="preserve"> z późn. zm.) </w:t>
      </w:r>
    </w:p>
    <w:p w14:paraId="456F8E65" w14:textId="77777777" w:rsidR="00C240AB" w:rsidRDefault="00C240AB" w:rsidP="00C240AB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F90775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14:paraId="63B6850B" w14:textId="77777777" w:rsidR="00C240AB" w:rsidRDefault="00C240AB" w:rsidP="00C240AB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F90775">
        <w:rPr>
          <w:rFonts w:eastAsia="Times New Roman" w:cs="Times New Roman"/>
          <w:szCs w:val="24"/>
          <w:lang w:eastAsia="pl-PL"/>
        </w:rPr>
        <w:t xml:space="preserve">odpis z Krajowego </w:t>
      </w:r>
      <w:r w:rsidRPr="006D1C54">
        <w:rPr>
          <w:rFonts w:eastAsia="Times New Roman" w:cs="Times New Roman"/>
          <w:szCs w:val="24"/>
          <w:lang w:eastAsia="pl-PL"/>
        </w:rPr>
        <w:t>Rejestru Sądowego lub innego rejestru</w:t>
      </w:r>
      <w:r w:rsidRPr="00D35368">
        <w:rPr>
          <w:rFonts w:eastAsia="Times New Roman" w:cs="Times New Roman"/>
          <w:szCs w:val="24"/>
          <w:lang w:eastAsia="pl-PL"/>
        </w:rPr>
        <w:t xml:space="preserve">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 xml:space="preserve">opatrzone datą złożenia oferty). </w:t>
      </w:r>
      <w:r>
        <w:t xml:space="preserve">Odpis z Krajowego Rejestru Sądowego można bezpłatnie pobrać ze strony Ministerstwa Sprawiedliwości </w:t>
      </w:r>
      <w:hyperlink r:id="rId8" w:history="1">
        <w:r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 w:rsidRPr="004C260F">
        <w:rPr>
          <w:rFonts w:eastAsia="Times New Roman" w:cs="Times New Roman"/>
          <w:szCs w:val="24"/>
          <w:lang w:eastAsia="pl-PL"/>
        </w:rPr>
        <w:t xml:space="preserve"> </w:t>
      </w:r>
    </w:p>
    <w:p w14:paraId="6C1AD45B" w14:textId="77777777" w:rsidR="00C240AB" w:rsidRDefault="00C240AB" w:rsidP="00C240AB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kopię aktualnego statutu potwierdzoną za zgodność z oryginałem</w:t>
      </w:r>
      <w:r>
        <w:rPr>
          <w:rFonts w:eastAsia="Times New Roman" w:cs="Times New Roman"/>
          <w:szCs w:val="24"/>
          <w:lang w:eastAsia="pl-PL"/>
        </w:rPr>
        <w:t>,</w:t>
      </w:r>
    </w:p>
    <w:p w14:paraId="5C518D56" w14:textId="77777777" w:rsidR="00C240AB" w:rsidRPr="001011D0" w:rsidRDefault="00C240AB" w:rsidP="00C240AB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</w:t>
      </w:r>
      <w:r w:rsidR="00AA7990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>nich, wskazując w pozostałych wnioskach ten, który zawiera wymagane dokumenty.</w:t>
      </w:r>
    </w:p>
    <w:p w14:paraId="3FA7F3D5" w14:textId="77777777" w:rsidR="00C240AB" w:rsidRPr="007D2AED" w:rsidRDefault="00C240AB" w:rsidP="00C240AB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14:paraId="2942192F" w14:textId="77777777" w:rsidR="00C240AB" w:rsidRPr="007D2AED" w:rsidRDefault="00C240AB" w:rsidP="00C240A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67CCDBA4" w14:textId="77777777" w:rsidR="00D35368" w:rsidRDefault="00C240AB" w:rsidP="00C240A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>.</w:t>
      </w:r>
    </w:p>
    <w:p w14:paraId="39130BEE" w14:textId="1F994F4B" w:rsidR="00C240AB" w:rsidRDefault="00C240AB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5783B268" w14:textId="72602887" w:rsidR="00DE1F46" w:rsidRDefault="00DE1F46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6DFFC0B2" w14:textId="07905E09" w:rsidR="00DE1F46" w:rsidRDefault="00DE1F46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8742C00" w14:textId="77777777" w:rsidR="00DE1F46" w:rsidRPr="00C240AB" w:rsidRDefault="00DE1F46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ABD6BC6" w14:textId="77777777"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TRYB  WYBORU OFERTY </w:t>
      </w:r>
    </w:p>
    <w:p w14:paraId="3FDC5B41" w14:textId="77777777"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03A59BAB" w14:textId="2BC8E6B3" w:rsidR="00AA7990" w:rsidRPr="00161D12" w:rsidRDefault="00AA7990" w:rsidP="00AA7990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złożone przez podmioty uprawnione będą analizowane i oceniane przez Komisję Konkursową, dokonującą oceny punktowej zgodnie z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 xml:space="preserve">kryteriami i zasadami określonymi </w:t>
      </w:r>
      <w:r w:rsidR="004A298C" w:rsidRPr="001011D0">
        <w:rPr>
          <w:rFonts w:eastAsia="Times New Roman" w:cs="Times New Roman"/>
          <w:szCs w:val="24"/>
          <w:lang w:eastAsia="pl-PL"/>
        </w:rPr>
        <w:t>w</w:t>
      </w:r>
      <w:r w:rsidR="004A298C">
        <w:rPr>
          <w:rFonts w:eastAsia="Times New Roman" w:cs="Times New Roman"/>
          <w:szCs w:val="24"/>
          <w:lang w:eastAsia="pl-PL"/>
        </w:rPr>
        <w:t xml:space="preserve"> </w:t>
      </w:r>
      <w:r w:rsidR="00E979DD">
        <w:rPr>
          <w:rFonts w:eastAsia="Times New Roman" w:cs="Times New Roman"/>
          <w:szCs w:val="24"/>
          <w:lang w:eastAsia="pl-PL"/>
        </w:rPr>
        <w:t>uchwale</w:t>
      </w:r>
      <w:r w:rsidR="00E979DD" w:rsidRPr="007D2AED">
        <w:rPr>
          <w:rFonts w:eastAsia="Times New Roman" w:cs="Times New Roman"/>
          <w:szCs w:val="24"/>
          <w:lang w:eastAsia="pl-PL"/>
        </w:rPr>
        <w:t xml:space="preserve"> </w:t>
      </w:r>
      <w:r w:rsidR="00E979DD" w:rsidRPr="00BD7F7A">
        <w:rPr>
          <w:rFonts w:eastAsia="Times New Roman" w:cs="Times New Roman"/>
          <w:szCs w:val="24"/>
          <w:lang w:eastAsia="pl-PL"/>
        </w:rPr>
        <w:t xml:space="preserve">Nr </w:t>
      </w:r>
      <w:r w:rsidR="00E979DD">
        <w:rPr>
          <w:rFonts w:eastAsia="Times New Roman" w:cs="Times New Roman"/>
          <w:szCs w:val="24"/>
          <w:lang w:eastAsia="pl-PL"/>
        </w:rPr>
        <w:t>XLI/374/21</w:t>
      </w:r>
      <w:r w:rsidR="00E979DD"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E979DD">
        <w:rPr>
          <w:rFonts w:eastAsia="Times New Roman" w:cs="Times New Roman"/>
          <w:szCs w:val="24"/>
          <w:lang w:eastAsia="pl-PL"/>
        </w:rPr>
        <w:t>29</w:t>
      </w:r>
      <w:r w:rsidR="00E979DD" w:rsidRPr="00BD7F7A">
        <w:rPr>
          <w:rFonts w:eastAsia="Times New Roman" w:cs="Times New Roman"/>
          <w:szCs w:val="24"/>
          <w:lang w:eastAsia="pl-PL"/>
        </w:rPr>
        <w:t xml:space="preserve"> </w:t>
      </w:r>
      <w:r w:rsidR="00E979DD">
        <w:rPr>
          <w:rFonts w:eastAsia="Times New Roman" w:cs="Times New Roman"/>
          <w:szCs w:val="24"/>
          <w:lang w:eastAsia="pl-PL"/>
        </w:rPr>
        <w:t>listopada</w:t>
      </w:r>
      <w:r w:rsidR="00E979DD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E979DD">
        <w:rPr>
          <w:rFonts w:eastAsia="Times New Roman" w:cs="Times New Roman"/>
          <w:szCs w:val="24"/>
          <w:lang w:eastAsia="pl-PL"/>
        </w:rPr>
        <w:t>21</w:t>
      </w:r>
      <w:r w:rsidR="00E979DD" w:rsidRPr="00BD7F7A">
        <w:rPr>
          <w:rFonts w:eastAsia="Times New Roman" w:cs="Times New Roman"/>
          <w:szCs w:val="24"/>
          <w:lang w:eastAsia="pl-PL"/>
        </w:rPr>
        <w:t xml:space="preserve"> roku w sprawie „Programu współpracy Gminy Czempiń </w:t>
      </w:r>
      <w:r w:rsidR="00DE1F46">
        <w:rPr>
          <w:rFonts w:eastAsia="Times New Roman" w:cs="Times New Roman"/>
          <w:szCs w:val="24"/>
          <w:lang w:eastAsia="pl-PL"/>
        </w:rPr>
        <w:br/>
      </w:r>
      <w:r w:rsidR="00E979DD" w:rsidRPr="00BD7F7A">
        <w:rPr>
          <w:rFonts w:eastAsia="Times New Roman" w:cs="Times New Roman"/>
          <w:szCs w:val="24"/>
          <w:lang w:eastAsia="pl-PL"/>
        </w:rPr>
        <w:t>z organizacjami pozarządowymi oraz z innymi podmiotami prowadzącymi działalność pożytku publicznego na rok 20</w:t>
      </w:r>
      <w:r w:rsidR="00E979DD">
        <w:rPr>
          <w:rFonts w:eastAsia="Times New Roman" w:cs="Times New Roman"/>
          <w:szCs w:val="24"/>
          <w:lang w:eastAsia="pl-PL"/>
        </w:rPr>
        <w:t>22</w:t>
      </w:r>
      <w:r w:rsidR="00E979DD" w:rsidRPr="00BD7F7A">
        <w:rPr>
          <w:rFonts w:eastAsia="Times New Roman" w:cs="Times New Roman"/>
          <w:szCs w:val="24"/>
          <w:lang w:eastAsia="pl-PL"/>
        </w:rPr>
        <w:t>”,</w:t>
      </w:r>
    </w:p>
    <w:p w14:paraId="03519470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14:paraId="6BB851B2" w14:textId="77777777" w:rsidR="00C240AB" w:rsidRPr="008819B0" w:rsidRDefault="00C240AB" w:rsidP="00C240AB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14:paraId="1922FEAC" w14:textId="1300A57E" w:rsidR="00855285" w:rsidRPr="00855285" w:rsidRDefault="00C240AB" w:rsidP="00855285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55285">
        <w:rPr>
          <w:rFonts w:eastAsia="Times New Roman" w:cs="Times New Roman"/>
          <w:szCs w:val="24"/>
          <w:lang w:eastAsia="pl-PL"/>
        </w:rPr>
        <w:t xml:space="preserve">jest organizacją uprawnioną </w:t>
      </w:r>
      <w:r w:rsidR="00855285" w:rsidRPr="00855285">
        <w:rPr>
          <w:rFonts w:eastAsia="Times New Roman" w:cs="Times New Roman"/>
          <w:szCs w:val="24"/>
          <w:lang w:eastAsia="pl-PL"/>
        </w:rPr>
        <w:t xml:space="preserve">na mocy ustawy z dnia 24 kwietnia 2003 r. </w:t>
      </w:r>
      <w:r w:rsidR="00855285">
        <w:rPr>
          <w:rFonts w:eastAsia="Times New Roman" w:cs="Times New Roman"/>
          <w:szCs w:val="24"/>
          <w:lang w:eastAsia="pl-PL"/>
        </w:rPr>
        <w:br/>
      </w:r>
      <w:r w:rsidR="00855285" w:rsidRPr="00855285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4A298C" w:rsidRPr="00CA5EC4">
        <w:rPr>
          <w:rFonts w:eastAsia="Times New Roman" w:cs="Times New Roman"/>
          <w:szCs w:val="24"/>
          <w:lang w:eastAsia="pl-PL"/>
        </w:rPr>
        <w:t>(Dz. U. z 20</w:t>
      </w:r>
      <w:r w:rsidR="005D2088">
        <w:rPr>
          <w:rFonts w:eastAsia="Times New Roman" w:cs="Times New Roman"/>
          <w:szCs w:val="24"/>
          <w:lang w:eastAsia="pl-PL"/>
        </w:rPr>
        <w:t>2</w:t>
      </w:r>
      <w:r w:rsidR="00A66C69">
        <w:rPr>
          <w:rFonts w:eastAsia="Times New Roman" w:cs="Times New Roman"/>
          <w:szCs w:val="24"/>
          <w:lang w:eastAsia="pl-PL"/>
        </w:rPr>
        <w:t>1</w:t>
      </w:r>
      <w:r w:rsidR="004A298C"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5D2088">
        <w:rPr>
          <w:rFonts w:eastAsia="Times New Roman" w:cs="Times New Roman"/>
          <w:szCs w:val="24"/>
          <w:lang w:eastAsia="pl-PL"/>
        </w:rPr>
        <w:t>1</w:t>
      </w:r>
      <w:r w:rsidR="00A66C69">
        <w:rPr>
          <w:rFonts w:eastAsia="Times New Roman" w:cs="Times New Roman"/>
          <w:szCs w:val="24"/>
          <w:lang w:eastAsia="pl-PL"/>
        </w:rPr>
        <w:t>372 z późn. zm.</w:t>
      </w:r>
      <w:r w:rsidR="004A298C" w:rsidRPr="00CA5EC4">
        <w:rPr>
          <w:rFonts w:eastAsia="Times New Roman" w:cs="Times New Roman"/>
          <w:szCs w:val="24"/>
          <w:lang w:eastAsia="pl-PL"/>
        </w:rPr>
        <w:t>)</w:t>
      </w:r>
      <w:r w:rsidR="005D2088">
        <w:rPr>
          <w:rFonts w:eastAsia="Times New Roman" w:cs="Times New Roman"/>
          <w:szCs w:val="24"/>
          <w:lang w:eastAsia="pl-PL"/>
        </w:rPr>
        <w:t xml:space="preserve"> </w:t>
      </w:r>
      <w:r w:rsidR="00855285" w:rsidRPr="00855285">
        <w:rPr>
          <w:rFonts w:eastAsia="Times New Roman" w:cs="Times New Roman"/>
          <w:szCs w:val="24"/>
          <w:lang w:eastAsia="pl-PL"/>
        </w:rPr>
        <w:t xml:space="preserve">do wzięcia udziału w otwartym konkursie ofert, </w:t>
      </w:r>
    </w:p>
    <w:p w14:paraId="6E90D157" w14:textId="77777777" w:rsidR="00C240AB" w:rsidRPr="00855285" w:rsidRDefault="00C240AB" w:rsidP="0063474F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55285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14:paraId="44BBF409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14:paraId="798DD9CE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14:paraId="51E99A30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>
        <w:rPr>
          <w:rFonts w:eastAsia="Times New Roman" w:cs="Times New Roman"/>
          <w:szCs w:val="24"/>
          <w:lang w:eastAsia="pl-PL"/>
        </w:rPr>
        <w:br/>
        <w:t>w pkt 5,</w:t>
      </w:r>
    </w:p>
    <w:p w14:paraId="09CD0213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14:paraId="18D55631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14:paraId="4B584D9F" w14:textId="77777777" w:rsidR="00C240AB" w:rsidRDefault="00C240AB" w:rsidP="00C240AB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14:paraId="15A6B2F8" w14:textId="77777777" w:rsidR="00C240AB" w:rsidRPr="008819B0" w:rsidRDefault="00C240AB" w:rsidP="00C240AB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14:paraId="372C7E47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14:paraId="40F54DBF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zakres realizacji zadania w tym ilość beneficjentów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 w:cs="Times New Roman"/>
          <w:szCs w:val="24"/>
          <w:lang w:eastAsia="pl-PL"/>
        </w:rPr>
        <w:t xml:space="preserve">, </w:t>
      </w:r>
    </w:p>
    <w:p w14:paraId="1DB47E11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>
        <w:rPr>
          <w:rFonts w:eastAsia="Times New Roman" w:cs="Times New Roman"/>
          <w:szCs w:val="24"/>
          <w:lang w:eastAsia="pl-PL"/>
        </w:rPr>
        <w:t>,</w:t>
      </w:r>
    </w:p>
    <w:p w14:paraId="3055184F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>
        <w:rPr>
          <w:rFonts w:eastAsia="Times New Roman" w:cs="Times New Roman"/>
          <w:szCs w:val="24"/>
          <w:lang w:eastAsia="pl-PL"/>
        </w:rPr>
        <w:t>,</w:t>
      </w:r>
    </w:p>
    <w:p w14:paraId="4B926923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>
        <w:rPr>
          <w:rFonts w:eastAsia="Times New Roman" w:cs="Times New Roman"/>
          <w:szCs w:val="24"/>
          <w:lang w:eastAsia="pl-PL"/>
        </w:rPr>
        <w:t>.</w:t>
      </w:r>
    </w:p>
    <w:p w14:paraId="4AD846C5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jest dokonywanie rozstrzygnięć w kilku etapach. </w:t>
      </w:r>
    </w:p>
    <w:p w14:paraId="661FD259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Ostateczną decyzję o wyborze ofert, bądź odmow</w:t>
      </w:r>
      <w:r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6DD597EA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Informacja o wynikach konkursu zostanie podana do publicznej wiadomości w</w:t>
      </w:r>
      <w:r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14:paraId="3631E851" w14:textId="77777777" w:rsid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3AA2C17" w14:textId="77777777" w:rsidR="004A298C" w:rsidRPr="007D2AED" w:rsidRDefault="004A298C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7F7D18F7" w14:textId="77777777" w:rsidR="00A66C69" w:rsidRPr="007D2AED" w:rsidRDefault="00A66C69" w:rsidP="00A66C69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2020,</w:t>
      </w:r>
      <w:r w:rsidRPr="007D2AED">
        <w:rPr>
          <w:rFonts w:eastAsia="Times New Roman" w:cs="Times New Roman"/>
          <w:szCs w:val="24"/>
          <w:lang w:eastAsia="pl-PL"/>
        </w:rPr>
        <w:t>20</w:t>
      </w:r>
      <w:r>
        <w:rPr>
          <w:rFonts w:eastAsia="Times New Roman" w:cs="Times New Roman"/>
          <w:szCs w:val="24"/>
          <w:lang w:eastAsia="pl-PL"/>
        </w:rPr>
        <w:t>21 i 2022</w:t>
      </w:r>
      <w:r w:rsidRPr="007D2AED">
        <w:rPr>
          <w:rFonts w:eastAsia="Times New Roman" w:cs="Times New Roman"/>
          <w:szCs w:val="24"/>
          <w:lang w:eastAsia="pl-PL"/>
        </w:rPr>
        <w:t>:</w:t>
      </w:r>
    </w:p>
    <w:p w14:paraId="7D33AEF7" w14:textId="77777777" w:rsidR="00A66C69" w:rsidRPr="00157D19" w:rsidRDefault="00A66C69" w:rsidP="00A66C69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A66C69" w:rsidRPr="00CA5EC4" w14:paraId="7FBB6546" w14:textId="77777777" w:rsidTr="009B2B81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C4805" w14:textId="77777777" w:rsidR="00A66C69" w:rsidRPr="00CA5EC4" w:rsidRDefault="00A66C69" w:rsidP="009B2B81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3BF42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D1FD7" w14:textId="77777777" w:rsidR="00A66C69" w:rsidRPr="00CA5EC4" w:rsidRDefault="00A66C69" w:rsidP="009B2B8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A66C69" w:rsidRPr="00CA5EC4" w14:paraId="728FAFD3" w14:textId="77777777" w:rsidTr="009B2B81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53293D78" w14:textId="77777777" w:rsidR="00A66C69" w:rsidRPr="00CA5EC4" w:rsidRDefault="00A66C69" w:rsidP="009B2B81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027F4FD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E8A4A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2020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C26CE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2021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FA97239" w14:textId="77777777" w:rsidR="00A66C69" w:rsidRDefault="00A66C69" w:rsidP="009B2B8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2022 rok</w:t>
            </w:r>
          </w:p>
        </w:tc>
      </w:tr>
      <w:tr w:rsidR="00A66C69" w:rsidRPr="00CA5EC4" w14:paraId="73331475" w14:textId="77777777" w:rsidTr="009B2B81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9178F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97DA0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53133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11 500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D55B5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DD50D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  <w:tr w:rsidR="00A66C69" w:rsidRPr="00CA5EC4" w14:paraId="6320DEEF" w14:textId="77777777" w:rsidTr="009B2B81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4CA50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211A4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B8B5C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0 </w:t>
            </w:r>
            <w:r w:rsidRPr="00CA5EC4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E068B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A5DC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  <w:tr w:rsidR="00A66C69" w:rsidRPr="00CA5EC4" w14:paraId="1FFF188F" w14:textId="77777777" w:rsidTr="009B2B81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56245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  <w:p w14:paraId="7267DD09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798BC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  <w:p w14:paraId="73CB1E83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E8CF6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0 </w:t>
            </w:r>
            <w:r w:rsidRPr="00AF2C3B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29F7F" w14:textId="77777777" w:rsidR="00A66C69" w:rsidRPr="00CA5EC4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D94B7" w14:textId="77777777" w:rsidR="00A66C69" w:rsidRDefault="00A66C69" w:rsidP="009B2B8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</w:tr>
    </w:tbl>
    <w:p w14:paraId="524E42FA" w14:textId="6A70ABD6" w:rsidR="0004717D" w:rsidRPr="00855285" w:rsidRDefault="0004717D" w:rsidP="00A66C69">
      <w:pPr>
        <w:pStyle w:val="Akapitzlist"/>
        <w:jc w:val="center"/>
        <w:rPr>
          <w:rFonts w:eastAsia="Times New Roman" w:cs="Times New Roman"/>
          <w:szCs w:val="24"/>
          <w:lang w:eastAsia="pl-PL"/>
        </w:rPr>
      </w:pPr>
    </w:p>
    <w:sectPr w:rsidR="0004717D" w:rsidRPr="0085528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E79E" w14:textId="77777777" w:rsidR="0065370A" w:rsidRDefault="0065370A" w:rsidP="004E708A">
      <w:pPr>
        <w:spacing w:line="240" w:lineRule="auto"/>
      </w:pPr>
      <w:r>
        <w:separator/>
      </w:r>
    </w:p>
  </w:endnote>
  <w:endnote w:type="continuationSeparator" w:id="0">
    <w:p w14:paraId="7B0FC870" w14:textId="77777777" w:rsidR="0065370A" w:rsidRDefault="0065370A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2F1A" w14:textId="77777777" w:rsidR="0065370A" w:rsidRDefault="0065370A" w:rsidP="004E708A">
      <w:pPr>
        <w:spacing w:line="240" w:lineRule="auto"/>
      </w:pPr>
      <w:r>
        <w:separator/>
      </w:r>
    </w:p>
  </w:footnote>
  <w:footnote w:type="continuationSeparator" w:id="0">
    <w:p w14:paraId="3B362F5E" w14:textId="77777777" w:rsidR="0065370A" w:rsidRDefault="0065370A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30654"/>
    <w:multiLevelType w:val="hybridMultilevel"/>
    <w:tmpl w:val="D9FC4BC2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04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28E"/>
    <w:multiLevelType w:val="hybridMultilevel"/>
    <w:tmpl w:val="26BE9134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0"/>
  </w:num>
  <w:num w:numId="9">
    <w:abstractNumId w:val="23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2"/>
  </w:num>
  <w:num w:numId="15">
    <w:abstractNumId w:val="11"/>
  </w:num>
  <w:num w:numId="16">
    <w:abstractNumId w:val="13"/>
  </w:num>
  <w:num w:numId="17">
    <w:abstractNumId w:val="24"/>
  </w:num>
  <w:num w:numId="18">
    <w:abstractNumId w:val="1"/>
  </w:num>
  <w:num w:numId="19">
    <w:abstractNumId w:val="15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2192D"/>
    <w:rsid w:val="00030D73"/>
    <w:rsid w:val="0004717D"/>
    <w:rsid w:val="00050E0C"/>
    <w:rsid w:val="00057E4C"/>
    <w:rsid w:val="000626AC"/>
    <w:rsid w:val="000760A6"/>
    <w:rsid w:val="00085321"/>
    <w:rsid w:val="000B23C9"/>
    <w:rsid w:val="000C4149"/>
    <w:rsid w:val="000E3F9D"/>
    <w:rsid w:val="00100249"/>
    <w:rsid w:val="00100A81"/>
    <w:rsid w:val="00107036"/>
    <w:rsid w:val="00117CF7"/>
    <w:rsid w:val="00122A6C"/>
    <w:rsid w:val="00153255"/>
    <w:rsid w:val="00157D19"/>
    <w:rsid w:val="00173880"/>
    <w:rsid w:val="001912C3"/>
    <w:rsid w:val="00196B12"/>
    <w:rsid w:val="001A2101"/>
    <w:rsid w:val="001A3BE8"/>
    <w:rsid w:val="00206DA7"/>
    <w:rsid w:val="00207D80"/>
    <w:rsid w:val="002141FB"/>
    <w:rsid w:val="00215086"/>
    <w:rsid w:val="00216F14"/>
    <w:rsid w:val="0022201E"/>
    <w:rsid w:val="002433E5"/>
    <w:rsid w:val="00256461"/>
    <w:rsid w:val="00262025"/>
    <w:rsid w:val="00262EF3"/>
    <w:rsid w:val="0028654B"/>
    <w:rsid w:val="002C585D"/>
    <w:rsid w:val="002F1F4D"/>
    <w:rsid w:val="002F2D95"/>
    <w:rsid w:val="002F307C"/>
    <w:rsid w:val="00330CFF"/>
    <w:rsid w:val="003458AC"/>
    <w:rsid w:val="00345B76"/>
    <w:rsid w:val="00347FC6"/>
    <w:rsid w:val="003512D0"/>
    <w:rsid w:val="00383AAE"/>
    <w:rsid w:val="0038640C"/>
    <w:rsid w:val="003A48D2"/>
    <w:rsid w:val="003D25CE"/>
    <w:rsid w:val="003D449E"/>
    <w:rsid w:val="004025B9"/>
    <w:rsid w:val="00412385"/>
    <w:rsid w:val="00421FEB"/>
    <w:rsid w:val="00424C97"/>
    <w:rsid w:val="00435F40"/>
    <w:rsid w:val="00446504"/>
    <w:rsid w:val="00446973"/>
    <w:rsid w:val="00455547"/>
    <w:rsid w:val="00464677"/>
    <w:rsid w:val="00470A54"/>
    <w:rsid w:val="00476D0F"/>
    <w:rsid w:val="00483600"/>
    <w:rsid w:val="00496DC1"/>
    <w:rsid w:val="004A298C"/>
    <w:rsid w:val="004D5DC5"/>
    <w:rsid w:val="004E708A"/>
    <w:rsid w:val="0051000E"/>
    <w:rsid w:val="00523FE9"/>
    <w:rsid w:val="00554D6F"/>
    <w:rsid w:val="00557F78"/>
    <w:rsid w:val="00574731"/>
    <w:rsid w:val="005A2B20"/>
    <w:rsid w:val="005D2088"/>
    <w:rsid w:val="005E6B31"/>
    <w:rsid w:val="006107F1"/>
    <w:rsid w:val="0062638B"/>
    <w:rsid w:val="0065370A"/>
    <w:rsid w:val="00676221"/>
    <w:rsid w:val="006821B7"/>
    <w:rsid w:val="006A02B3"/>
    <w:rsid w:val="006D1C54"/>
    <w:rsid w:val="006E4648"/>
    <w:rsid w:val="0070566E"/>
    <w:rsid w:val="00725E70"/>
    <w:rsid w:val="0073153A"/>
    <w:rsid w:val="00745ECF"/>
    <w:rsid w:val="007558F8"/>
    <w:rsid w:val="00785703"/>
    <w:rsid w:val="007A4DF5"/>
    <w:rsid w:val="007C1D98"/>
    <w:rsid w:val="007D18DB"/>
    <w:rsid w:val="007D2AED"/>
    <w:rsid w:val="007E3F3C"/>
    <w:rsid w:val="008043AE"/>
    <w:rsid w:val="00816F42"/>
    <w:rsid w:val="00855285"/>
    <w:rsid w:val="008819B0"/>
    <w:rsid w:val="008C038D"/>
    <w:rsid w:val="008C46A7"/>
    <w:rsid w:val="008E0085"/>
    <w:rsid w:val="008E4578"/>
    <w:rsid w:val="008E49CB"/>
    <w:rsid w:val="008E7145"/>
    <w:rsid w:val="008F502F"/>
    <w:rsid w:val="00926B0D"/>
    <w:rsid w:val="00935EFC"/>
    <w:rsid w:val="00976265"/>
    <w:rsid w:val="009837F0"/>
    <w:rsid w:val="0099606D"/>
    <w:rsid w:val="009C0D27"/>
    <w:rsid w:val="009C60EA"/>
    <w:rsid w:val="009D541B"/>
    <w:rsid w:val="00A0108A"/>
    <w:rsid w:val="00A05AB8"/>
    <w:rsid w:val="00A3134E"/>
    <w:rsid w:val="00A322A9"/>
    <w:rsid w:val="00A32B94"/>
    <w:rsid w:val="00A35503"/>
    <w:rsid w:val="00A3617B"/>
    <w:rsid w:val="00A50845"/>
    <w:rsid w:val="00A5404B"/>
    <w:rsid w:val="00A65A50"/>
    <w:rsid w:val="00A66C69"/>
    <w:rsid w:val="00A87113"/>
    <w:rsid w:val="00AA274A"/>
    <w:rsid w:val="00AA7990"/>
    <w:rsid w:val="00AF3ECF"/>
    <w:rsid w:val="00B063FC"/>
    <w:rsid w:val="00B15C12"/>
    <w:rsid w:val="00B16FB0"/>
    <w:rsid w:val="00B17487"/>
    <w:rsid w:val="00B43C2F"/>
    <w:rsid w:val="00B50E0C"/>
    <w:rsid w:val="00B55B25"/>
    <w:rsid w:val="00BA055E"/>
    <w:rsid w:val="00BA147D"/>
    <w:rsid w:val="00BC1685"/>
    <w:rsid w:val="00BC50FD"/>
    <w:rsid w:val="00BC7D0E"/>
    <w:rsid w:val="00C02664"/>
    <w:rsid w:val="00C240AB"/>
    <w:rsid w:val="00C36C0B"/>
    <w:rsid w:val="00C4319C"/>
    <w:rsid w:val="00C60DF0"/>
    <w:rsid w:val="00C642D0"/>
    <w:rsid w:val="00C74F58"/>
    <w:rsid w:val="00C766AF"/>
    <w:rsid w:val="00C837A9"/>
    <w:rsid w:val="00C956D9"/>
    <w:rsid w:val="00CA5EC4"/>
    <w:rsid w:val="00CB55B5"/>
    <w:rsid w:val="00CC23E1"/>
    <w:rsid w:val="00CE2EFC"/>
    <w:rsid w:val="00D35368"/>
    <w:rsid w:val="00D74635"/>
    <w:rsid w:val="00DE1F46"/>
    <w:rsid w:val="00E0467E"/>
    <w:rsid w:val="00E1321C"/>
    <w:rsid w:val="00E332C8"/>
    <w:rsid w:val="00E457C4"/>
    <w:rsid w:val="00E84666"/>
    <w:rsid w:val="00E86663"/>
    <w:rsid w:val="00E9001B"/>
    <w:rsid w:val="00E93368"/>
    <w:rsid w:val="00E979DD"/>
    <w:rsid w:val="00EA2A1B"/>
    <w:rsid w:val="00EB649C"/>
    <w:rsid w:val="00EB74F5"/>
    <w:rsid w:val="00EC1596"/>
    <w:rsid w:val="00ED07BA"/>
    <w:rsid w:val="00ED42A0"/>
    <w:rsid w:val="00EF0636"/>
    <w:rsid w:val="00F26C01"/>
    <w:rsid w:val="00F52A24"/>
    <w:rsid w:val="00F6404D"/>
    <w:rsid w:val="00F67AA4"/>
    <w:rsid w:val="00FA4629"/>
    <w:rsid w:val="00FB2FA0"/>
    <w:rsid w:val="00FC1BF2"/>
    <w:rsid w:val="00FC2957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6221"/>
  <w15:docId w15:val="{DAE04098-6572-4442-A044-B19BB84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702A-F7B6-40DD-826D-9D23AEE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3</cp:revision>
  <cp:lastPrinted>2022-01-26T08:35:00Z</cp:lastPrinted>
  <dcterms:created xsi:type="dcterms:W3CDTF">2022-01-24T14:00:00Z</dcterms:created>
  <dcterms:modified xsi:type="dcterms:W3CDTF">2022-01-26T08:36:00Z</dcterms:modified>
</cp:coreProperties>
</file>